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5CA724" w14:textId="003E7051" w:rsidR="00DA7493" w:rsidRDefault="005926F4" w:rsidP="00490EC6">
      <w:pPr>
        <w:pStyle w:val="Heading1"/>
        <w:jc w:val="center"/>
        <w:rPr>
          <w:rFonts w:ascii="Times New Roman" w:hAnsi="Times New Roman" w:cs="Times New Roman"/>
          <w:b/>
          <w:bCs/>
        </w:rPr>
      </w:pPr>
      <w:r>
        <w:rPr>
          <w:rFonts w:ascii="Times New Roman" w:hAnsi="Times New Roman" w:cs="Times New Roman"/>
          <w:b/>
          <w:bCs/>
        </w:rPr>
        <w:t>When the World Falls Apart</w:t>
      </w:r>
    </w:p>
    <w:p w14:paraId="0E417BD1" w14:textId="4D336885" w:rsidR="00490EC6" w:rsidRPr="00570312" w:rsidRDefault="00490EC6" w:rsidP="00490EC6">
      <w:pPr>
        <w:pStyle w:val="Subtitle"/>
        <w:jc w:val="center"/>
        <w:rPr>
          <w:rFonts w:ascii="Times New Roman" w:hAnsi="Times New Roman" w:cs="Times New Roman"/>
          <w:sz w:val="24"/>
          <w:szCs w:val="24"/>
        </w:rPr>
      </w:pPr>
    </w:p>
    <w:p w14:paraId="330889A4" w14:textId="3AA83A2C" w:rsidR="00135361" w:rsidRDefault="005926F4" w:rsidP="00712D4F">
      <w:pPr>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Psalms 46</w:t>
      </w:r>
    </w:p>
    <w:p w14:paraId="6FCA5219" w14:textId="78368F72" w:rsidR="00712D4F" w:rsidRDefault="00712D4F" w:rsidP="00712D4F">
      <w:pPr>
        <w:rPr>
          <w:rFonts w:ascii="Times New Roman" w:hAnsi="Times New Roman" w:cs="Times New Roman"/>
          <w:sz w:val="24"/>
          <w:szCs w:val="24"/>
        </w:rPr>
      </w:pPr>
    </w:p>
    <w:p w14:paraId="2CE64E7D" w14:textId="0B6AF030" w:rsidR="00920FE8" w:rsidRPr="00920FE8" w:rsidRDefault="00B55B74" w:rsidP="001163D0">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40" behindDoc="0" locked="0" layoutInCell="1" allowOverlap="1" wp14:anchorId="185A43A4" wp14:editId="2B011BA9">
            <wp:simplePos x="0" y="0"/>
            <wp:positionH relativeFrom="margin">
              <wp:posOffset>19050</wp:posOffset>
            </wp:positionH>
            <wp:positionV relativeFrom="paragraph">
              <wp:posOffset>1003300</wp:posOffset>
            </wp:positionV>
            <wp:extent cx="2590800" cy="1943100"/>
            <wp:effectExtent l="0" t="0" r="0" b="0"/>
            <wp:wrapSquare wrapText="bothSides"/>
            <wp:docPr id="10658388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pic:spPr>
                </pic:pic>
              </a:graphicData>
            </a:graphic>
            <wp14:sizeRelH relativeFrom="margin">
              <wp14:pctWidth>0</wp14:pctWidth>
            </wp14:sizeRelH>
            <wp14:sizeRelV relativeFrom="margin">
              <wp14:pctHeight>0</wp14:pctHeight>
            </wp14:sizeRelV>
          </wp:anchor>
        </w:drawing>
      </w:r>
      <w:r w:rsidR="000F22DF">
        <w:rPr>
          <w:rFonts w:ascii="Times New Roman" w:hAnsi="Times New Roman" w:cs="Times New Roman"/>
          <w:sz w:val="24"/>
          <w:szCs w:val="24"/>
        </w:rPr>
        <w:tab/>
      </w:r>
      <w:r w:rsidR="00920FE8" w:rsidRPr="00920FE8">
        <w:rPr>
          <w:rFonts w:ascii="Times New Roman" w:hAnsi="Times New Roman" w:cs="Times New Roman"/>
          <w:sz w:val="24"/>
          <w:szCs w:val="24"/>
        </w:rPr>
        <w:t xml:space="preserve">These are indeed turbulent times in which we live. The global stage trembles with unrest—instability, conflict, and the ever-present threat of war. Nations rise against nations—not just with words, but with weapons. Some justify their aggression under the banner of 'ethnic cleansing,' seeking to erase entire communities under the pretense of national purity. Others claim to protect their citizens abroad, as if citizenship were license to violate another nation’s sovereignty. </w:t>
      </w:r>
      <w:r w:rsidR="00E85D4A" w:rsidRPr="00E85D4A">
        <w:rPr>
          <w:rFonts w:ascii="Times New Roman" w:hAnsi="Times New Roman" w:cs="Times New Roman"/>
          <w:sz w:val="24"/>
          <w:szCs w:val="24"/>
        </w:rPr>
        <w:t>Still others invoke ancient maps and distorted legal claims to justify seizing lands that were never theirs.</w:t>
      </w:r>
      <w:r w:rsidR="00920FE8">
        <w:rPr>
          <w:rFonts w:ascii="Times New Roman" w:hAnsi="Times New Roman" w:cs="Times New Roman"/>
          <w:sz w:val="24"/>
          <w:szCs w:val="24"/>
        </w:rPr>
        <w:t xml:space="preserve">  </w:t>
      </w:r>
      <w:r w:rsidR="00920FE8" w:rsidRPr="00920FE8">
        <w:rPr>
          <w:rFonts w:ascii="Times New Roman" w:hAnsi="Times New Roman" w:cs="Times New Roman"/>
          <w:sz w:val="24"/>
          <w:szCs w:val="24"/>
        </w:rPr>
        <w:t xml:space="preserve">The result is a world teetering on the edge, where international norms are eroded, diplomacy is drowned out by brute strength, and fear breeds division. Yet behind the politics lie deeper motivations: the hunger for power, the pride of nationalism, economic ambition, and the age-old </w:t>
      </w:r>
      <w:r w:rsidR="00920FE8" w:rsidRPr="00920FE8">
        <w:rPr>
          <w:rFonts w:ascii="Times New Roman" w:hAnsi="Times New Roman" w:cs="Times New Roman"/>
          <w:sz w:val="24"/>
          <w:szCs w:val="24"/>
        </w:rPr>
        <w:t>temptation to dominate rather than serve. Jesus warned us of such times: 'You will hear of wars and rumors of wars…' (Matthew 24:6). What we are witnessing is more than political maneuvering—it is spiritual brokenness on a global scale. The hearts of many have grown cold. Truth is negotiable. Justice is twisted.</w:t>
      </w:r>
    </w:p>
    <w:p w14:paraId="1BA04BBE" w14:textId="627331CE" w:rsidR="00920FE8" w:rsidRPr="00920FE8" w:rsidRDefault="00AF6269" w:rsidP="00920FE8">
      <w:pPr>
        <w:ind w:firstLine="7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9264" behindDoc="0" locked="0" layoutInCell="1" allowOverlap="1" wp14:anchorId="4F63F796" wp14:editId="0D648A3B">
            <wp:simplePos x="0" y="0"/>
            <wp:positionH relativeFrom="column">
              <wp:align>left</wp:align>
            </wp:positionH>
            <wp:positionV relativeFrom="paragraph">
              <wp:posOffset>687705</wp:posOffset>
            </wp:positionV>
            <wp:extent cx="2210435" cy="2210435"/>
            <wp:effectExtent l="0" t="0" r="0" b="0"/>
            <wp:wrapSquare wrapText="bothSides"/>
            <wp:docPr id="3287080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10435" cy="2210435"/>
                    </a:xfrm>
                    <a:prstGeom prst="rect">
                      <a:avLst/>
                    </a:prstGeom>
                    <a:noFill/>
                  </pic:spPr>
                </pic:pic>
              </a:graphicData>
            </a:graphic>
          </wp:anchor>
        </w:drawing>
      </w:r>
      <w:r w:rsidR="00920FE8" w:rsidRPr="00920FE8">
        <w:rPr>
          <w:rFonts w:ascii="Times New Roman" w:hAnsi="Times New Roman" w:cs="Times New Roman"/>
          <w:sz w:val="24"/>
          <w:szCs w:val="24"/>
        </w:rPr>
        <w:t>But it’s not only our political world that is shaking—creation itself is groaning. Across the globe, extreme heat is making some regions nearly uninhabitable. In countries like Pakistan, Iran, Kuwait, Qatar, and even the United States, temperatures have soared as high as 165°F, threatening the very limits of human endurance. Earthquakes are becoming more frequent and devastating—such as the recent 7.7-magnitude quake in Myanmar that claimed over 5,400 lives and left more than 11,000 injured.</w:t>
      </w:r>
      <w:r w:rsidR="001163D0">
        <w:rPr>
          <w:rStyle w:val="FootnoteReference"/>
          <w:rFonts w:ascii="Times New Roman" w:hAnsi="Times New Roman" w:cs="Times New Roman"/>
          <w:sz w:val="24"/>
          <w:szCs w:val="24"/>
        </w:rPr>
        <w:footnoteReference w:id="2"/>
      </w:r>
      <w:r w:rsidR="00920FE8">
        <w:rPr>
          <w:rFonts w:ascii="Times New Roman" w:hAnsi="Times New Roman" w:cs="Times New Roman"/>
          <w:sz w:val="24"/>
          <w:szCs w:val="24"/>
        </w:rPr>
        <w:t xml:space="preserve">  </w:t>
      </w:r>
      <w:r w:rsidR="00920FE8" w:rsidRPr="00920FE8">
        <w:rPr>
          <w:rFonts w:ascii="Times New Roman" w:hAnsi="Times New Roman" w:cs="Times New Roman"/>
          <w:sz w:val="24"/>
          <w:szCs w:val="24"/>
        </w:rPr>
        <w:t xml:space="preserve">And if that weren’t enough, waves of disease continue to sweep across our world. Since the outbreak of COVID-19, more than 7 million lives have been lost. But that’s only part of the picture. Heart disease, cancer, stroke, Alzheimer’s, diabetes, and countless other afflictions continue to steal life daily. </w:t>
      </w:r>
      <w:r w:rsidR="00F849D7" w:rsidRPr="00F849D7">
        <w:rPr>
          <w:rFonts w:ascii="Times New Roman" w:hAnsi="Times New Roman" w:cs="Times New Roman"/>
          <w:sz w:val="24"/>
          <w:szCs w:val="24"/>
        </w:rPr>
        <w:t xml:space="preserve">From the </w:t>
      </w:r>
      <w:r w:rsidR="00F849D7" w:rsidRPr="00F849D7">
        <w:rPr>
          <w:rFonts w:ascii="Times New Roman" w:hAnsi="Times New Roman" w:cs="Times New Roman"/>
          <w:sz w:val="24"/>
          <w:szCs w:val="24"/>
        </w:rPr>
        <w:lastRenderedPageBreak/>
        <w:t>searing deserts to the silence of crowded ICU rooms, creation groans beneath the weight of suffering (Romans 8:22).</w:t>
      </w:r>
    </w:p>
    <w:p w14:paraId="3A60EC33" w14:textId="78062C96" w:rsidR="00920FE8" w:rsidRDefault="003300BE" w:rsidP="00920FE8">
      <w:pPr>
        <w:ind w:firstLine="720"/>
        <w:jc w:val="both"/>
        <w:rPr>
          <w:rFonts w:ascii="Times New Roman" w:hAnsi="Times New Roman" w:cs="Times New Roman"/>
          <w:sz w:val="24"/>
          <w:szCs w:val="24"/>
        </w:rPr>
      </w:pPr>
      <w:r>
        <w:rPr>
          <w:noProof/>
        </w:rPr>
        <w:drawing>
          <wp:anchor distT="0" distB="0" distL="114300" distR="114300" simplePos="0" relativeHeight="251661312" behindDoc="0" locked="0" layoutInCell="1" allowOverlap="1" wp14:anchorId="4221EEBA" wp14:editId="13144363">
            <wp:simplePos x="0" y="0"/>
            <wp:positionH relativeFrom="column">
              <wp:posOffset>4337050</wp:posOffset>
            </wp:positionH>
            <wp:positionV relativeFrom="paragraph">
              <wp:posOffset>179705</wp:posOffset>
            </wp:positionV>
            <wp:extent cx="2330450" cy="1747520"/>
            <wp:effectExtent l="0" t="0" r="0" b="5080"/>
            <wp:wrapSquare wrapText="bothSides"/>
            <wp:docPr id="14835201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52019"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2330450" cy="1747520"/>
                    </a:xfrm>
                    <a:prstGeom prst="rect">
                      <a:avLst/>
                    </a:prstGeom>
                  </pic:spPr>
                </pic:pic>
              </a:graphicData>
            </a:graphic>
            <wp14:sizeRelH relativeFrom="margin">
              <wp14:pctWidth>0</wp14:pctWidth>
            </wp14:sizeRelH>
            <wp14:sizeRelV relativeFrom="margin">
              <wp14:pctHeight>0</wp14:pctHeight>
            </wp14:sizeRelV>
          </wp:anchor>
        </w:drawing>
      </w:r>
      <w:r w:rsidR="006C538E">
        <w:rPr>
          <w:noProof/>
        </w:rPr>
        <w:drawing>
          <wp:anchor distT="0" distB="0" distL="114300" distR="114300" simplePos="0" relativeHeight="251660288" behindDoc="0" locked="0" layoutInCell="1" allowOverlap="1" wp14:anchorId="365230A8" wp14:editId="121B7B4E">
            <wp:simplePos x="0" y="0"/>
            <wp:positionH relativeFrom="margin">
              <wp:align>left</wp:align>
            </wp:positionH>
            <wp:positionV relativeFrom="paragraph">
              <wp:posOffset>713740</wp:posOffset>
            </wp:positionV>
            <wp:extent cx="2547620" cy="1911350"/>
            <wp:effectExtent l="0" t="0" r="5080" b="0"/>
            <wp:wrapSquare wrapText="bothSides"/>
            <wp:docPr id="12100494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0494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2547620" cy="1911350"/>
                    </a:xfrm>
                    <a:prstGeom prst="rect">
                      <a:avLst/>
                    </a:prstGeom>
                  </pic:spPr>
                </pic:pic>
              </a:graphicData>
            </a:graphic>
            <wp14:sizeRelH relativeFrom="margin">
              <wp14:pctWidth>0</wp14:pctWidth>
            </wp14:sizeRelH>
            <wp14:sizeRelV relativeFrom="margin">
              <wp14:pctHeight>0</wp14:pctHeight>
            </wp14:sizeRelV>
          </wp:anchor>
        </w:drawing>
      </w:r>
      <w:r w:rsidR="00920FE8" w:rsidRPr="00920FE8">
        <w:rPr>
          <w:rFonts w:ascii="Times New Roman" w:hAnsi="Times New Roman" w:cs="Times New Roman"/>
          <w:sz w:val="24"/>
          <w:szCs w:val="24"/>
        </w:rPr>
        <w:t>These are not just headlines—they are signs. Signs that the end is drawing near, just as Jesus foretold in Matthew 24:4–</w:t>
      </w:r>
      <w:r w:rsidR="006C538E" w:rsidRPr="006C538E">
        <w:rPr>
          <w:noProof/>
        </w:rPr>
        <w:t xml:space="preserve"> </w:t>
      </w:r>
      <w:r w:rsidR="00920FE8" w:rsidRPr="00920FE8">
        <w:rPr>
          <w:rFonts w:ascii="Times New Roman" w:hAnsi="Times New Roman" w:cs="Times New Roman"/>
          <w:sz w:val="24"/>
          <w:szCs w:val="24"/>
        </w:rPr>
        <w:t>8. And yet, as the world groans and shakes, our response as believers is not fear—it is faith. Our hope is not anchored in the fragile systems of this world, but in the unshakable Kingdom of God.</w:t>
      </w:r>
      <w:r w:rsidR="00920FE8">
        <w:rPr>
          <w:rFonts w:ascii="Times New Roman" w:hAnsi="Times New Roman" w:cs="Times New Roman"/>
          <w:sz w:val="24"/>
          <w:szCs w:val="24"/>
        </w:rPr>
        <w:t xml:space="preserve">  </w:t>
      </w:r>
      <w:r w:rsidR="00AA5C6A" w:rsidRPr="00AA5C6A">
        <w:rPr>
          <w:rFonts w:ascii="Times New Roman" w:hAnsi="Times New Roman" w:cs="Times New Roman"/>
          <w:sz w:val="24"/>
          <w:szCs w:val="24"/>
        </w:rPr>
        <w:t>And into this chaos, Psalm 46 speaks—not with panic, but with peace. It reminds us</w:t>
      </w:r>
      <w:r w:rsidR="00920FE8" w:rsidRPr="00920FE8">
        <w:rPr>
          <w:rFonts w:ascii="Times New Roman" w:hAnsi="Times New Roman" w:cs="Times New Roman"/>
          <w:sz w:val="24"/>
          <w:szCs w:val="24"/>
        </w:rPr>
        <w:t xml:space="preserve"> that in every storm and every shaking, our refuge and strength is not in governments or medicine or mountains—it is in God. He is our rock, our fortress, our ever-present help in trouble. Though the mountains crumble into the heart of the sea, though the waters roar and the nations rage, we will not be moved. Why? Because our God reigns—sovereign over all things, both visible and invisible.</w:t>
      </w:r>
    </w:p>
    <w:p w14:paraId="61E1A066" w14:textId="127947BC" w:rsidR="001A60B9" w:rsidRPr="001A60B9" w:rsidRDefault="001A60B9" w:rsidP="001A60B9">
      <w:pPr>
        <w:pStyle w:val="Heading1"/>
        <w:rPr>
          <w:b/>
          <w:bCs/>
        </w:rPr>
      </w:pPr>
      <w:r>
        <w:br/>
      </w:r>
      <w:r w:rsidRPr="001A60B9">
        <w:rPr>
          <w:b/>
          <w:bCs/>
        </w:rPr>
        <w:t>God is our Safe Place in Chaos</w:t>
      </w:r>
    </w:p>
    <w:p w14:paraId="40E55D68" w14:textId="2689D9B2" w:rsidR="00FD2127" w:rsidRDefault="00FD2127" w:rsidP="0080056A">
      <w:pPr>
        <w:jc w:val="both"/>
        <w:rPr>
          <w:rFonts w:ascii="Times New Roman" w:hAnsi="Times New Roman" w:cs="Times New Roman"/>
          <w:sz w:val="24"/>
          <w:szCs w:val="24"/>
        </w:rPr>
      </w:pPr>
    </w:p>
    <w:p w14:paraId="7B572E8E" w14:textId="2A9F7C99" w:rsidR="0080056A" w:rsidRPr="0080056A" w:rsidRDefault="0080056A" w:rsidP="00FD2127">
      <w:pPr>
        <w:ind w:firstLine="720"/>
        <w:jc w:val="both"/>
        <w:rPr>
          <w:rFonts w:ascii="Times New Roman" w:hAnsi="Times New Roman" w:cs="Times New Roman"/>
          <w:sz w:val="24"/>
          <w:szCs w:val="24"/>
        </w:rPr>
      </w:pPr>
      <w:r w:rsidRPr="0080056A">
        <w:rPr>
          <w:rFonts w:ascii="Times New Roman" w:hAnsi="Times New Roman" w:cs="Times New Roman"/>
          <w:sz w:val="24"/>
          <w:szCs w:val="24"/>
        </w:rPr>
        <w:t>Fear is not a new struggle for the people of God. Throughout the Old Testament, we see moments when fear nearly paralyzed the children of Israel—despite God's promises and presence.</w:t>
      </w:r>
      <w:r w:rsidR="00FD2127">
        <w:rPr>
          <w:rFonts w:ascii="Times New Roman" w:hAnsi="Times New Roman" w:cs="Times New Roman"/>
          <w:sz w:val="24"/>
          <w:szCs w:val="24"/>
        </w:rPr>
        <w:t xml:space="preserve">  </w:t>
      </w:r>
      <w:r w:rsidRPr="0080056A">
        <w:rPr>
          <w:rFonts w:ascii="Times New Roman" w:hAnsi="Times New Roman" w:cs="Times New Roman"/>
          <w:sz w:val="24"/>
          <w:szCs w:val="24"/>
        </w:rPr>
        <w:t xml:space="preserve">Take Exodus 14, for example. After Pharaoh finally released the Israelites from slavery, he quickly regretted letting his workforce go. In response, he pursued them with full military might—'six hundred of his best chariots, along with all the other chariots of Egypt, with officers over all of them' (v. 7). As the Israelites stood trapped between Pharaoh’s army and the Red Sea, their courage collapsed. Scripture says, 'They were terrified and cried out to the Lord. They said to Moses, “Was it because there were no graves in Egypt that you brought us to the desert to die?”' (vv. 10–11). </w:t>
      </w:r>
      <w:r w:rsidR="005C4C2A" w:rsidRPr="005C4C2A">
        <w:rPr>
          <w:rFonts w:ascii="Times New Roman" w:hAnsi="Times New Roman" w:cs="Times New Roman"/>
          <w:sz w:val="24"/>
          <w:szCs w:val="24"/>
        </w:rPr>
        <w:t>Fear rewrote their past and erased God’s promises from their hearts</w:t>
      </w:r>
      <w:r w:rsidRPr="0080056A">
        <w:rPr>
          <w:rFonts w:ascii="Times New Roman" w:hAnsi="Times New Roman" w:cs="Times New Roman"/>
          <w:sz w:val="24"/>
          <w:szCs w:val="24"/>
        </w:rPr>
        <w:t>.</w:t>
      </w:r>
    </w:p>
    <w:p w14:paraId="7CAB9631" w14:textId="1C17F8DE" w:rsidR="0080056A" w:rsidRPr="0080056A" w:rsidRDefault="00A23BE6" w:rsidP="0080056A">
      <w:pPr>
        <w:ind w:firstLine="720"/>
        <w:jc w:val="both"/>
        <w:rPr>
          <w:rFonts w:ascii="Times New Roman" w:hAnsi="Times New Roman" w:cs="Times New Roman"/>
          <w:sz w:val="24"/>
          <w:szCs w:val="24"/>
        </w:rPr>
      </w:pPr>
      <w:r>
        <w:rPr>
          <w:noProof/>
        </w:rPr>
        <w:drawing>
          <wp:anchor distT="0" distB="0" distL="114300" distR="114300" simplePos="0" relativeHeight="251663360" behindDoc="0" locked="0" layoutInCell="1" allowOverlap="1" wp14:anchorId="3EDC90C8" wp14:editId="72EF8D7C">
            <wp:simplePos x="0" y="0"/>
            <wp:positionH relativeFrom="column">
              <wp:align>left</wp:align>
            </wp:positionH>
            <wp:positionV relativeFrom="paragraph">
              <wp:posOffset>235585</wp:posOffset>
            </wp:positionV>
            <wp:extent cx="2315210" cy="1736725"/>
            <wp:effectExtent l="0" t="0" r="8890" b="0"/>
            <wp:wrapSquare wrapText="bothSides"/>
            <wp:docPr id="2578295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829512"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2315210" cy="1736725"/>
                    </a:xfrm>
                    <a:prstGeom prst="rect">
                      <a:avLst/>
                    </a:prstGeom>
                  </pic:spPr>
                </pic:pic>
              </a:graphicData>
            </a:graphic>
            <wp14:sizeRelH relativeFrom="margin">
              <wp14:pctWidth>0</wp14:pctWidth>
            </wp14:sizeRelH>
            <wp14:sizeRelV relativeFrom="margin">
              <wp14:pctHeight>0</wp14:pctHeight>
            </wp14:sizeRelV>
          </wp:anchor>
        </w:drawing>
      </w:r>
      <w:r w:rsidR="0080056A" w:rsidRPr="0080056A">
        <w:rPr>
          <w:rFonts w:ascii="Times New Roman" w:hAnsi="Times New Roman" w:cs="Times New Roman"/>
          <w:sz w:val="24"/>
          <w:szCs w:val="24"/>
        </w:rPr>
        <w:t>Later, in Numbers 13, twelve spies returned from scouting the Promised Land. Yes, they confirmed it was a land '</w:t>
      </w:r>
      <w:r w:rsidRPr="00A23BE6">
        <w:rPr>
          <w:noProof/>
        </w:rPr>
        <w:t xml:space="preserve"> </w:t>
      </w:r>
      <w:r w:rsidR="0080056A" w:rsidRPr="0080056A">
        <w:rPr>
          <w:rFonts w:ascii="Times New Roman" w:hAnsi="Times New Roman" w:cs="Times New Roman"/>
          <w:sz w:val="24"/>
          <w:szCs w:val="24"/>
        </w:rPr>
        <w:t xml:space="preserve">flowing with milk and honey' (v. 27)—just as God had promised. But fear took hold when they saw the strength of its inhabitants and the size of their fortified </w:t>
      </w:r>
      <w:r w:rsidR="0080056A" w:rsidRPr="0080056A">
        <w:rPr>
          <w:rFonts w:ascii="Times New Roman" w:hAnsi="Times New Roman" w:cs="Times New Roman"/>
          <w:sz w:val="24"/>
          <w:szCs w:val="24"/>
        </w:rPr>
        <w:lastRenderedPageBreak/>
        <w:t>cities. In their words, 'We seemed like grasshoppers in our own eyes' (v. 33). Instead of trusting God’s power, they questioned His plan: 'If only we had died in Egypt! Or in this wilderness! Why is the Lord bringing us to this land only to let us fall by the sword?' (Numbers 14:2–3).</w:t>
      </w:r>
      <w:r w:rsidR="0080056A">
        <w:rPr>
          <w:rFonts w:ascii="Times New Roman" w:hAnsi="Times New Roman" w:cs="Times New Roman"/>
          <w:sz w:val="24"/>
          <w:szCs w:val="24"/>
        </w:rPr>
        <w:t xml:space="preserve">   </w:t>
      </w:r>
      <w:r w:rsidR="0080056A" w:rsidRPr="0080056A">
        <w:rPr>
          <w:rFonts w:ascii="Times New Roman" w:hAnsi="Times New Roman" w:cs="Times New Roman"/>
          <w:sz w:val="24"/>
          <w:szCs w:val="24"/>
        </w:rPr>
        <w:t xml:space="preserve">And who could forget the fear that silenced Saul’s army in 1 Samuel 17? Goliath stood over nine feet tall, clad in bronze from head to toe—his armor alone weighed 125 pounds. His javelin’s iron point was 15 pounds. Day after day, he issued his challenge—and Israel’s seasoned </w:t>
      </w:r>
      <w:r w:rsidR="00413324">
        <w:rPr>
          <w:noProof/>
        </w:rPr>
        <w:drawing>
          <wp:anchor distT="0" distB="0" distL="114300" distR="114300" simplePos="0" relativeHeight="251665408" behindDoc="0" locked="0" layoutInCell="1" allowOverlap="1" wp14:anchorId="3D069632" wp14:editId="3BA87754">
            <wp:simplePos x="0" y="0"/>
            <wp:positionH relativeFrom="column">
              <wp:posOffset>4337050</wp:posOffset>
            </wp:positionH>
            <wp:positionV relativeFrom="paragraph">
              <wp:posOffset>1854200</wp:posOffset>
            </wp:positionV>
            <wp:extent cx="2412365" cy="1809750"/>
            <wp:effectExtent l="0" t="0" r="6985" b="0"/>
            <wp:wrapSquare wrapText="bothSides"/>
            <wp:docPr id="60751278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512783"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2412365" cy="1809750"/>
                    </a:xfrm>
                    <a:prstGeom prst="rect">
                      <a:avLst/>
                    </a:prstGeom>
                  </pic:spPr>
                </pic:pic>
              </a:graphicData>
            </a:graphic>
            <wp14:sizeRelH relativeFrom="margin">
              <wp14:pctWidth>0</wp14:pctWidth>
            </wp14:sizeRelH>
            <wp14:sizeRelV relativeFrom="margin">
              <wp14:pctHeight>0</wp14:pctHeight>
            </wp14:sizeRelV>
          </wp:anchor>
        </w:drawing>
      </w:r>
      <w:r w:rsidR="0080056A" w:rsidRPr="0080056A">
        <w:rPr>
          <w:rFonts w:ascii="Times New Roman" w:hAnsi="Times New Roman" w:cs="Times New Roman"/>
          <w:sz w:val="24"/>
          <w:szCs w:val="24"/>
        </w:rPr>
        <w:t>warriors responded not with faith, but with fear. 'They were dismayed and terrified' (v. 11).</w:t>
      </w:r>
    </w:p>
    <w:p w14:paraId="1AB53853" w14:textId="325CF887" w:rsidR="00F44661" w:rsidRPr="00F44661" w:rsidRDefault="00E227DB" w:rsidP="00F44661">
      <w:pPr>
        <w:ind w:firstLine="720"/>
        <w:jc w:val="both"/>
        <w:rPr>
          <w:rFonts w:ascii="Times New Roman" w:hAnsi="Times New Roman" w:cs="Times New Roman"/>
          <w:sz w:val="24"/>
          <w:szCs w:val="24"/>
        </w:rPr>
      </w:pPr>
      <w:r>
        <w:rPr>
          <w:noProof/>
        </w:rPr>
        <w:drawing>
          <wp:anchor distT="0" distB="0" distL="114300" distR="114300" simplePos="0" relativeHeight="251664384" behindDoc="0" locked="0" layoutInCell="1" allowOverlap="1" wp14:anchorId="1EAFDD6C" wp14:editId="6B225D81">
            <wp:simplePos x="0" y="0"/>
            <wp:positionH relativeFrom="margin">
              <wp:align>left</wp:align>
            </wp:positionH>
            <wp:positionV relativeFrom="paragraph">
              <wp:posOffset>542290</wp:posOffset>
            </wp:positionV>
            <wp:extent cx="2584450" cy="1938655"/>
            <wp:effectExtent l="0" t="0" r="6350" b="4445"/>
            <wp:wrapSquare wrapText="bothSides"/>
            <wp:docPr id="19899829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982915"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2584450" cy="1938655"/>
                    </a:xfrm>
                    <a:prstGeom prst="rect">
                      <a:avLst/>
                    </a:prstGeom>
                  </pic:spPr>
                </pic:pic>
              </a:graphicData>
            </a:graphic>
            <wp14:sizeRelH relativeFrom="margin">
              <wp14:pctWidth>0</wp14:pctWidth>
            </wp14:sizeRelH>
            <wp14:sizeRelV relativeFrom="margin">
              <wp14:pctHeight>0</wp14:pctHeight>
            </wp14:sizeRelV>
          </wp:anchor>
        </w:drawing>
      </w:r>
      <w:r w:rsidR="00F44661" w:rsidRPr="00F44661">
        <w:rPr>
          <w:rFonts w:ascii="Times New Roman" w:hAnsi="Times New Roman" w:cs="Times New Roman"/>
          <w:sz w:val="24"/>
          <w:szCs w:val="24"/>
        </w:rPr>
        <w:t>These stories remind us that fear has a way of shrinking our view of God’s promises and magnifying the size of our problems. But they also show us that fear is often the backdrop against which God's power shines most brightly—when we stop relying on what we see and start trusting fully in who He is.</w:t>
      </w:r>
      <w:r w:rsidR="00F44661">
        <w:rPr>
          <w:rFonts w:ascii="Times New Roman" w:hAnsi="Times New Roman" w:cs="Times New Roman"/>
          <w:sz w:val="24"/>
          <w:szCs w:val="24"/>
        </w:rPr>
        <w:t xml:space="preserve">  </w:t>
      </w:r>
      <w:r w:rsidR="00F44661" w:rsidRPr="00F44661">
        <w:rPr>
          <w:rFonts w:ascii="Times New Roman" w:hAnsi="Times New Roman" w:cs="Times New Roman"/>
          <w:sz w:val="24"/>
          <w:szCs w:val="24"/>
        </w:rPr>
        <w:t>The psalmist declares with unshakable confidence: 'Though the earth give way and the mountains fall into the heart of the sea, though its waters roar and foam and the mountains quake with their surging, we will not fear' (Psalm 46:1–3). In a world where the very foundations are crumbling—geographically, politically, and spiritually—this is not natural courage; this is supernatural trust.</w:t>
      </w:r>
      <w:r w:rsidR="00A37F80" w:rsidRPr="00A7651E">
        <w:rPr>
          <w:rFonts w:ascii="Calibri" w:hAnsi="Calibri" w:cs="Calibri"/>
          <w:vertAlign w:val="superscript"/>
          <w:lang w:val="en-US"/>
        </w:rPr>
        <w:footnoteReference w:id="3"/>
      </w:r>
    </w:p>
    <w:p w14:paraId="36C608D9" w14:textId="1886004A" w:rsidR="00E47819" w:rsidRDefault="00362942" w:rsidP="00F44661">
      <w:pPr>
        <w:ind w:firstLine="720"/>
        <w:jc w:val="both"/>
        <w:rPr>
          <w:rFonts w:ascii="Times New Roman" w:hAnsi="Times New Roman" w:cs="Times New Roman"/>
          <w:sz w:val="24"/>
          <w:szCs w:val="24"/>
        </w:rPr>
      </w:pPr>
      <w:r w:rsidRPr="00362942">
        <w:rPr>
          <w:rFonts w:ascii="Times New Roman" w:hAnsi="Times New Roman" w:cs="Times New Roman"/>
          <w:sz w:val="24"/>
          <w:szCs w:val="24"/>
        </w:rPr>
        <w:t>We chase security in wealth, in health, in status, in relationships—but when the earth gives way, none of these can hold. What good are they when wars rage, economies collapse, or disaster strips everything away?</w:t>
      </w:r>
      <w:r w:rsidR="00F44661" w:rsidRPr="00F44661">
        <w:rPr>
          <w:rFonts w:ascii="Times New Roman" w:hAnsi="Times New Roman" w:cs="Times New Roman"/>
          <w:sz w:val="24"/>
          <w:szCs w:val="24"/>
        </w:rPr>
        <w:t xml:space="preserve"> None of these can shield us from ultimate instability. Only one refuge holds firm. The psalmist uses bold metaphors—refuge, strength, fortress—to point us to the only sure foundation: a sovereign God who reigns over all things, both visible and invisible (Colossians 1:16).</w:t>
      </w:r>
      <w:r w:rsidR="00F44661">
        <w:rPr>
          <w:rFonts w:ascii="Times New Roman" w:hAnsi="Times New Roman" w:cs="Times New Roman"/>
          <w:sz w:val="24"/>
          <w:szCs w:val="24"/>
        </w:rPr>
        <w:t xml:space="preserve">  </w:t>
      </w:r>
      <w:r w:rsidR="00F44661" w:rsidRPr="00F44661">
        <w:rPr>
          <w:rFonts w:ascii="Times New Roman" w:hAnsi="Times New Roman" w:cs="Times New Roman"/>
          <w:sz w:val="24"/>
          <w:szCs w:val="24"/>
        </w:rPr>
        <w:t>It was by trusting in God that the Red Sea was split in two, that so-called 'grasshoppers' conquered fortified cities, and that a giant warrior fell to a shepherd with nothing but a sling and a stone (1 Samuel 17:48–50).</w:t>
      </w:r>
      <w:r w:rsidR="00BE17C8" w:rsidRPr="004649D8">
        <w:rPr>
          <w:rFonts w:ascii="Calibri" w:hAnsi="Calibri" w:cs="Calibri"/>
          <w:vertAlign w:val="superscript"/>
          <w:lang w:val="en-US"/>
        </w:rPr>
        <w:footnoteReference w:id="4"/>
      </w:r>
      <w:r w:rsidR="00BE17C8">
        <w:rPr>
          <w:rFonts w:ascii="Times New Roman" w:hAnsi="Times New Roman" w:cs="Times New Roman"/>
          <w:sz w:val="24"/>
          <w:szCs w:val="24"/>
        </w:rPr>
        <w:t xml:space="preserve">  </w:t>
      </w:r>
      <w:r w:rsidR="00F44661" w:rsidRPr="00F44661">
        <w:rPr>
          <w:rFonts w:ascii="Times New Roman" w:hAnsi="Times New Roman" w:cs="Times New Roman"/>
          <w:sz w:val="24"/>
          <w:szCs w:val="24"/>
        </w:rPr>
        <w:t>Psalm 46 calls us to that same radical trust—to see God not as distant or delayed, but as an ever-present help in trouble.</w:t>
      </w:r>
      <w:r w:rsidR="00F44661">
        <w:rPr>
          <w:rFonts w:ascii="Times New Roman" w:hAnsi="Times New Roman" w:cs="Times New Roman"/>
          <w:sz w:val="24"/>
          <w:szCs w:val="24"/>
        </w:rPr>
        <w:t xml:space="preserve">  </w:t>
      </w:r>
      <w:r w:rsidR="00F44661" w:rsidRPr="00F44661">
        <w:rPr>
          <w:rFonts w:ascii="Times New Roman" w:hAnsi="Times New Roman" w:cs="Times New Roman"/>
          <w:sz w:val="24"/>
          <w:szCs w:val="24"/>
        </w:rPr>
        <w:t>When chaos surrounds us and threatens to undo us, we do not fear—because the Lord is near. He is our mighty fortress, and not even the gates of hell can prevail against Him</w:t>
      </w:r>
    </w:p>
    <w:p w14:paraId="2FAA4B43" w14:textId="5E8D7640" w:rsidR="0080056A" w:rsidRDefault="0080056A" w:rsidP="000E7903">
      <w:pPr>
        <w:jc w:val="both"/>
        <w:rPr>
          <w:rFonts w:ascii="Times New Roman" w:hAnsi="Times New Roman" w:cs="Times New Roman"/>
          <w:sz w:val="24"/>
          <w:szCs w:val="24"/>
        </w:rPr>
      </w:pPr>
    </w:p>
    <w:p w14:paraId="41167409" w14:textId="7A459FCB" w:rsidR="00A974AC" w:rsidRPr="00A974AC" w:rsidRDefault="00A974AC" w:rsidP="00A974AC">
      <w:pPr>
        <w:pStyle w:val="Heading1"/>
        <w:rPr>
          <w:b/>
          <w:bCs/>
        </w:rPr>
      </w:pPr>
      <w:r w:rsidRPr="00A974AC">
        <w:rPr>
          <w:b/>
          <w:bCs/>
        </w:rPr>
        <w:t>Peace in God’s Presence</w:t>
      </w:r>
    </w:p>
    <w:p w14:paraId="2B232E94" w14:textId="27AF5954" w:rsidR="00A974AC" w:rsidRDefault="00A974AC" w:rsidP="000E7903">
      <w:pPr>
        <w:jc w:val="both"/>
        <w:rPr>
          <w:rFonts w:ascii="Times New Roman" w:hAnsi="Times New Roman" w:cs="Times New Roman"/>
          <w:sz w:val="24"/>
          <w:szCs w:val="24"/>
        </w:rPr>
      </w:pPr>
    </w:p>
    <w:p w14:paraId="6CAA7D47" w14:textId="1AA61F71" w:rsidR="00C5674F" w:rsidRPr="00C5674F" w:rsidRDefault="00A974AC" w:rsidP="00940920">
      <w:pPr>
        <w:jc w:val="both"/>
        <w:rPr>
          <w:rFonts w:ascii="Times New Roman" w:hAnsi="Times New Roman" w:cs="Times New Roman"/>
          <w:sz w:val="24"/>
          <w:szCs w:val="24"/>
        </w:rPr>
      </w:pPr>
      <w:r>
        <w:rPr>
          <w:rFonts w:ascii="Times New Roman" w:hAnsi="Times New Roman" w:cs="Times New Roman"/>
          <w:sz w:val="24"/>
          <w:szCs w:val="24"/>
        </w:rPr>
        <w:tab/>
      </w:r>
      <w:r w:rsidR="00C5674F" w:rsidRPr="00C5674F">
        <w:rPr>
          <w:rFonts w:ascii="Times New Roman" w:hAnsi="Times New Roman" w:cs="Times New Roman"/>
          <w:sz w:val="24"/>
          <w:szCs w:val="24"/>
        </w:rPr>
        <w:t>God not only calms the chaos of nations raging and natural disasters shaking the earth—He transforms chaos into blessing. He turns destructive waters into life-giving streams, just as the psalmist wrote elsewhere: 'He makes springs pour water into the ravines; it flows between the mountains. They give water to all the beasts of the field…' (Psalm 104:10–16).</w:t>
      </w:r>
      <w:r w:rsidR="00E446ED" w:rsidRPr="00B85E07">
        <w:rPr>
          <w:rFonts w:ascii="Calibri" w:hAnsi="Calibri" w:cs="Calibri"/>
          <w:vertAlign w:val="superscript"/>
          <w:lang w:val="en-US"/>
        </w:rPr>
        <w:footnoteReference w:id="5"/>
      </w:r>
    </w:p>
    <w:p w14:paraId="6395087F" w14:textId="77777777" w:rsidR="00C5674F" w:rsidRPr="00C5674F" w:rsidRDefault="00C5674F" w:rsidP="00C5674F">
      <w:pPr>
        <w:jc w:val="both"/>
        <w:rPr>
          <w:rFonts w:ascii="Times New Roman" w:hAnsi="Times New Roman" w:cs="Times New Roman"/>
          <w:sz w:val="24"/>
          <w:szCs w:val="24"/>
        </w:rPr>
      </w:pPr>
      <w:r w:rsidRPr="00C5674F">
        <w:rPr>
          <w:rFonts w:ascii="Times New Roman" w:hAnsi="Times New Roman" w:cs="Times New Roman"/>
          <w:sz w:val="24"/>
          <w:szCs w:val="24"/>
        </w:rPr>
        <w:t>Listen again to the powerful imagery in Psalm 46:</w:t>
      </w:r>
    </w:p>
    <w:p w14:paraId="6773EC24" w14:textId="77777777" w:rsidR="00C5674F" w:rsidRPr="00C5674F" w:rsidRDefault="00C5674F" w:rsidP="00C5674F">
      <w:pPr>
        <w:jc w:val="both"/>
        <w:rPr>
          <w:rFonts w:ascii="Times New Roman" w:hAnsi="Times New Roman" w:cs="Times New Roman"/>
          <w:sz w:val="24"/>
          <w:szCs w:val="24"/>
        </w:rPr>
      </w:pPr>
      <w:r w:rsidRPr="00C5674F">
        <w:rPr>
          <w:rFonts w:ascii="Times New Roman" w:hAnsi="Times New Roman" w:cs="Times New Roman"/>
          <w:sz w:val="24"/>
          <w:szCs w:val="24"/>
        </w:rPr>
        <w:t>'There is a river whose streams make glad the city of God, the holy place where the Most High dwells. God is within her, she will not fall; God will help her at break of day. Nations are in uproar, kingdoms fall; He lifts His voice, the earth melts. The Lord Almighty is with us; the God of Jacob is our fortress.' (vv. 4–7)</w:t>
      </w:r>
    </w:p>
    <w:p w14:paraId="0CCE524F" w14:textId="047CFBCD" w:rsidR="00C5674F" w:rsidRPr="00C5674F" w:rsidRDefault="00193EA2" w:rsidP="00C5674F">
      <w:pPr>
        <w:jc w:val="both"/>
        <w:rPr>
          <w:rFonts w:ascii="Times New Roman" w:hAnsi="Times New Roman" w:cs="Times New Roman"/>
          <w:sz w:val="24"/>
          <w:szCs w:val="24"/>
        </w:rPr>
      </w:pPr>
      <w:r w:rsidRPr="00193EA2">
        <w:rPr>
          <w:rFonts w:ascii="Times New Roman" w:hAnsi="Times New Roman" w:cs="Times New Roman"/>
          <w:sz w:val="24"/>
          <w:szCs w:val="24"/>
        </w:rPr>
        <w:t>This is more than poetry—it’s a portrait of God's presence, flowing steady in the midst of chaos.</w:t>
      </w:r>
      <w:r w:rsidR="00A245A8" w:rsidRPr="00B52614">
        <w:rPr>
          <w:rFonts w:ascii="Calibri" w:hAnsi="Calibri" w:cs="Calibri"/>
          <w:vertAlign w:val="superscript"/>
          <w:lang w:val="en-US"/>
        </w:rPr>
        <w:footnoteReference w:id="6"/>
      </w:r>
      <w:r w:rsidR="00C5674F" w:rsidRPr="00C5674F">
        <w:rPr>
          <w:rFonts w:ascii="Times New Roman" w:hAnsi="Times New Roman" w:cs="Times New Roman"/>
          <w:sz w:val="24"/>
          <w:szCs w:val="24"/>
        </w:rPr>
        <w:t xml:space="preserve"> The river represents the sustaining, refreshing presence of God dwelling with His people. And wherever He dwells, there is peace, stability, and joy, even as the world falls into chaos.</w:t>
      </w:r>
    </w:p>
    <w:p w14:paraId="26DF6A10" w14:textId="4D12AD03" w:rsidR="00C5674F" w:rsidRPr="00C5674F" w:rsidRDefault="00C5674F" w:rsidP="00C5674F">
      <w:pPr>
        <w:ind w:firstLine="720"/>
        <w:jc w:val="both"/>
        <w:rPr>
          <w:rFonts w:ascii="Times New Roman" w:hAnsi="Times New Roman" w:cs="Times New Roman"/>
          <w:sz w:val="24"/>
          <w:szCs w:val="24"/>
        </w:rPr>
      </w:pPr>
      <w:r w:rsidRPr="00C5674F">
        <w:rPr>
          <w:rFonts w:ascii="Times New Roman" w:hAnsi="Times New Roman" w:cs="Times New Roman"/>
          <w:sz w:val="24"/>
          <w:szCs w:val="24"/>
        </w:rPr>
        <w:t>This passage echoes the vision given to Ezekiel of the new temple—a place from which living water flows out, bringing life wherever it goes. But even before that, Solomon, in his dedication of the first temple, grasped the awe of this reality. He asked,</w:t>
      </w:r>
    </w:p>
    <w:p w14:paraId="63F4B6C9" w14:textId="0D02C236" w:rsidR="00C5674F" w:rsidRPr="00C5674F" w:rsidRDefault="008E38CF" w:rsidP="00C5674F">
      <w:pPr>
        <w:jc w:val="both"/>
        <w:rPr>
          <w:rFonts w:ascii="Times New Roman" w:hAnsi="Times New Roman" w:cs="Times New Roman"/>
          <w:sz w:val="24"/>
          <w:szCs w:val="24"/>
        </w:rPr>
      </w:pPr>
      <w:r>
        <w:rPr>
          <w:noProof/>
        </w:rPr>
        <w:drawing>
          <wp:anchor distT="0" distB="0" distL="114300" distR="114300" simplePos="0" relativeHeight="251666432" behindDoc="0" locked="0" layoutInCell="1" allowOverlap="1" wp14:anchorId="4193882D" wp14:editId="070D50EB">
            <wp:simplePos x="0" y="0"/>
            <wp:positionH relativeFrom="column">
              <wp:align>left</wp:align>
            </wp:positionH>
            <wp:positionV relativeFrom="paragraph">
              <wp:posOffset>3175</wp:posOffset>
            </wp:positionV>
            <wp:extent cx="2019300" cy="1854200"/>
            <wp:effectExtent l="0" t="0" r="0" b="0"/>
            <wp:wrapSquare wrapText="bothSides"/>
            <wp:docPr id="4" name="Picture 3" descr="A magnifying glass looking at a person kneeling on a stone surface&#10;&#10;AI-generated content may be incorrect.">
              <a:extLst xmlns:a="http://schemas.openxmlformats.org/drawingml/2006/main">
                <a:ext uri="{FF2B5EF4-FFF2-40B4-BE49-F238E27FC236}">
                  <a16:creationId xmlns:a16="http://schemas.microsoft.com/office/drawing/2014/main" id="{9982BA02-394D-CD0D-AE56-3073D3F01F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magnifying glass looking at a person kneeling on a stone surface&#10;&#10;AI-generated content may be incorrect.">
                      <a:extLst>
                        <a:ext uri="{FF2B5EF4-FFF2-40B4-BE49-F238E27FC236}">
                          <a16:creationId xmlns:a16="http://schemas.microsoft.com/office/drawing/2014/main" id="{9982BA02-394D-CD0D-AE56-3073D3F01FBE}"/>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019300" cy="1854200"/>
                    </a:xfrm>
                    <a:prstGeom prst="rect">
                      <a:avLst/>
                    </a:prstGeom>
                  </pic:spPr>
                </pic:pic>
              </a:graphicData>
            </a:graphic>
            <wp14:sizeRelH relativeFrom="margin">
              <wp14:pctWidth>0</wp14:pctWidth>
            </wp14:sizeRelH>
            <wp14:sizeRelV relativeFrom="margin">
              <wp14:pctHeight>0</wp14:pctHeight>
            </wp14:sizeRelV>
          </wp:anchor>
        </w:drawing>
      </w:r>
      <w:r w:rsidR="00C5674F" w:rsidRPr="00C5674F">
        <w:rPr>
          <w:rFonts w:ascii="Times New Roman" w:hAnsi="Times New Roman" w:cs="Times New Roman"/>
          <w:sz w:val="24"/>
          <w:szCs w:val="24"/>
        </w:rPr>
        <w:t>'But will God really dwell on earth? The heavens, even the highest heaven, cannot contain you. How much less this temple I have built! Yet give attention to your servant’s prayer… May your eyes be open toward this temple night and day…' (1 Kings 8:27–29).</w:t>
      </w:r>
    </w:p>
    <w:p w14:paraId="307F2824" w14:textId="6EAF2775" w:rsidR="00C5674F" w:rsidRDefault="00C5674F" w:rsidP="00C5674F">
      <w:pPr>
        <w:jc w:val="both"/>
        <w:rPr>
          <w:rFonts w:ascii="Times New Roman" w:hAnsi="Times New Roman" w:cs="Times New Roman"/>
          <w:sz w:val="24"/>
          <w:szCs w:val="24"/>
        </w:rPr>
      </w:pPr>
      <w:r w:rsidRPr="00C5674F">
        <w:rPr>
          <w:rFonts w:ascii="Times New Roman" w:hAnsi="Times New Roman" w:cs="Times New Roman"/>
          <w:sz w:val="24"/>
          <w:szCs w:val="24"/>
        </w:rPr>
        <w:t>What matters is not the building—but the presence of the Holy One within. Those who genuinely seek refuge in God and live in obedience to His Word will not fall. But those who treat His presence casually—those who trust in outward religion while walking in</w:t>
      </w:r>
      <w:r w:rsidR="00431515" w:rsidRPr="00ED5C14">
        <w:rPr>
          <w:rFonts w:ascii="Calibri" w:hAnsi="Calibri" w:cs="Calibri"/>
          <w:vertAlign w:val="superscript"/>
          <w:lang w:val="en-US"/>
        </w:rPr>
        <w:footnoteReference w:id="7"/>
      </w:r>
      <w:r w:rsidR="00431515">
        <w:rPr>
          <w:rFonts w:ascii="Times New Roman" w:hAnsi="Times New Roman" w:cs="Times New Roman"/>
          <w:sz w:val="24"/>
          <w:szCs w:val="24"/>
        </w:rPr>
        <w:t xml:space="preserve"> </w:t>
      </w:r>
      <w:r w:rsidRPr="00C5674F">
        <w:rPr>
          <w:rFonts w:ascii="Times New Roman" w:hAnsi="Times New Roman" w:cs="Times New Roman"/>
          <w:sz w:val="24"/>
          <w:szCs w:val="24"/>
        </w:rPr>
        <w:t xml:space="preserve">rebellion—must remember the warning of the prophet Jeremiah. He thundered to Israel that being in the temple alone does not guarantee security. </w:t>
      </w:r>
      <w:r w:rsidR="00685636" w:rsidRPr="00685636">
        <w:rPr>
          <w:rFonts w:ascii="Times New Roman" w:hAnsi="Times New Roman" w:cs="Times New Roman"/>
          <w:sz w:val="24"/>
          <w:szCs w:val="24"/>
        </w:rPr>
        <w:t>True refuge is not found in sacred places, but in surrendered hearts—hearts that revere the One who reigns over every nation and every storm.</w:t>
      </w:r>
    </w:p>
    <w:p w14:paraId="6944D390" w14:textId="77777777" w:rsidR="00940920" w:rsidRDefault="00940920" w:rsidP="00C5674F">
      <w:pPr>
        <w:jc w:val="both"/>
        <w:rPr>
          <w:rFonts w:ascii="Times New Roman" w:hAnsi="Times New Roman" w:cs="Times New Roman"/>
          <w:sz w:val="24"/>
          <w:szCs w:val="24"/>
        </w:rPr>
      </w:pPr>
    </w:p>
    <w:p w14:paraId="437B5355" w14:textId="5A86CB8B" w:rsidR="0037480B" w:rsidRPr="00904AFC" w:rsidRDefault="00904AFC" w:rsidP="00904AFC">
      <w:pPr>
        <w:pStyle w:val="Heading1"/>
        <w:rPr>
          <w:b/>
          <w:bCs/>
        </w:rPr>
      </w:pPr>
      <w:r w:rsidRPr="00904AFC">
        <w:rPr>
          <w:b/>
          <w:bCs/>
        </w:rPr>
        <w:t>God is Sovereign over the Nations</w:t>
      </w:r>
    </w:p>
    <w:p w14:paraId="045C9CB8" w14:textId="77777777" w:rsidR="00904AFC" w:rsidRDefault="00904AFC" w:rsidP="00C5674F">
      <w:pPr>
        <w:jc w:val="both"/>
        <w:rPr>
          <w:rFonts w:ascii="Times New Roman" w:hAnsi="Times New Roman" w:cs="Times New Roman"/>
          <w:sz w:val="24"/>
          <w:szCs w:val="24"/>
        </w:rPr>
      </w:pPr>
    </w:p>
    <w:p w14:paraId="17CBC29D" w14:textId="520C99E2" w:rsidR="00AB65CE" w:rsidRPr="00AB65CE" w:rsidRDefault="00AC7D0F" w:rsidP="00355288">
      <w:pPr>
        <w:jc w:val="both"/>
        <w:rPr>
          <w:rFonts w:ascii="Times New Roman" w:hAnsi="Times New Roman" w:cs="Times New Roman"/>
          <w:sz w:val="24"/>
          <w:szCs w:val="24"/>
        </w:rPr>
      </w:pPr>
      <w:r>
        <w:rPr>
          <w:noProof/>
        </w:rPr>
        <w:drawing>
          <wp:anchor distT="0" distB="0" distL="114300" distR="114300" simplePos="0" relativeHeight="251667456" behindDoc="0" locked="0" layoutInCell="1" allowOverlap="1" wp14:anchorId="055BDBF6" wp14:editId="09345612">
            <wp:simplePos x="0" y="0"/>
            <wp:positionH relativeFrom="margin">
              <wp:align>left</wp:align>
            </wp:positionH>
            <wp:positionV relativeFrom="paragraph">
              <wp:posOffset>810895</wp:posOffset>
            </wp:positionV>
            <wp:extent cx="2374900" cy="1780540"/>
            <wp:effectExtent l="0" t="0" r="6350" b="0"/>
            <wp:wrapSquare wrapText="bothSides"/>
            <wp:docPr id="94242651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42651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2374900" cy="1780540"/>
                    </a:xfrm>
                    <a:prstGeom prst="rect">
                      <a:avLst/>
                    </a:prstGeom>
                  </pic:spPr>
                </pic:pic>
              </a:graphicData>
            </a:graphic>
            <wp14:sizeRelH relativeFrom="margin">
              <wp14:pctWidth>0</wp14:pctWidth>
            </wp14:sizeRelH>
            <wp14:sizeRelV relativeFrom="margin">
              <wp14:pctHeight>0</wp14:pctHeight>
            </wp14:sizeRelV>
          </wp:anchor>
        </w:drawing>
      </w:r>
      <w:r w:rsidR="00396873">
        <w:rPr>
          <w:rFonts w:ascii="Times New Roman" w:hAnsi="Times New Roman" w:cs="Times New Roman"/>
          <w:sz w:val="24"/>
          <w:szCs w:val="24"/>
        </w:rPr>
        <w:tab/>
      </w:r>
      <w:r w:rsidR="00AB65CE" w:rsidRPr="00AB65CE">
        <w:rPr>
          <w:rFonts w:ascii="Times New Roman" w:hAnsi="Times New Roman" w:cs="Times New Roman"/>
          <w:sz w:val="24"/>
          <w:szCs w:val="24"/>
        </w:rPr>
        <w:t>As we consider the military might of the nations, it’s easy to see why fear can so easily grip the human heart. As of 2025, nine countries collectively possess over 12,000 nuclear warheads</w:t>
      </w:r>
      <w:r w:rsidR="00AB65CE">
        <w:rPr>
          <w:rStyle w:val="FootnoteReference"/>
          <w:rFonts w:ascii="Times New Roman" w:hAnsi="Times New Roman" w:cs="Times New Roman"/>
          <w:sz w:val="24"/>
          <w:szCs w:val="24"/>
        </w:rPr>
        <w:footnoteReference w:id="8"/>
      </w:r>
      <w:r w:rsidR="00AB65CE">
        <w:rPr>
          <w:rFonts w:ascii="Times New Roman" w:hAnsi="Times New Roman" w:cs="Times New Roman"/>
          <w:sz w:val="24"/>
          <w:szCs w:val="24"/>
        </w:rPr>
        <w:t xml:space="preserve"> </w:t>
      </w:r>
      <w:r w:rsidR="00AB65CE" w:rsidRPr="00AB65CE">
        <w:rPr>
          <w:rFonts w:ascii="Times New Roman" w:hAnsi="Times New Roman" w:cs="Times New Roman"/>
          <w:sz w:val="24"/>
          <w:szCs w:val="24"/>
        </w:rPr>
        <w:t>—each one capable of erasing entire cities in an instant. These weapons stand as chilling symbols of humanity’s power to destroy life on an unimaginable scale.</w:t>
      </w:r>
      <w:r w:rsidR="00AB65CE">
        <w:rPr>
          <w:rFonts w:ascii="Times New Roman" w:hAnsi="Times New Roman" w:cs="Times New Roman"/>
          <w:sz w:val="24"/>
          <w:szCs w:val="24"/>
        </w:rPr>
        <w:t xml:space="preserve">   </w:t>
      </w:r>
      <w:r w:rsidR="00AB65CE" w:rsidRPr="00AB65CE">
        <w:rPr>
          <w:rFonts w:ascii="Times New Roman" w:hAnsi="Times New Roman" w:cs="Times New Roman"/>
          <w:sz w:val="24"/>
          <w:szCs w:val="24"/>
        </w:rPr>
        <w:t>The financial investment in global warfare is staggering. According to the Stockholm International Peace Research Institute (SIPRI, 2024), the United States leads with an annual defense budget nearing $1 trillion, followed by China ($267 billion), Russia ($126 billion), and India ($75 billion).</w:t>
      </w:r>
      <w:r w:rsidR="001D51D2">
        <w:rPr>
          <w:rStyle w:val="FootnoteReference"/>
          <w:rFonts w:ascii="Times New Roman" w:hAnsi="Times New Roman" w:cs="Times New Roman"/>
          <w:sz w:val="24"/>
          <w:szCs w:val="24"/>
        </w:rPr>
        <w:footnoteReference w:id="9"/>
      </w:r>
      <w:r w:rsidR="00AB65CE" w:rsidRPr="00AB65CE">
        <w:rPr>
          <w:rFonts w:ascii="Times New Roman" w:hAnsi="Times New Roman" w:cs="Times New Roman"/>
          <w:sz w:val="24"/>
          <w:szCs w:val="24"/>
        </w:rPr>
        <w:t xml:space="preserve"> These aren’t just statistics—they represent vast arsenals of tanks, missiles, warships, and fighter jets—designed not for peace, but for power and dominance.</w:t>
      </w:r>
      <w:r w:rsidR="00AB65CE">
        <w:rPr>
          <w:rFonts w:ascii="Times New Roman" w:hAnsi="Times New Roman" w:cs="Times New Roman"/>
          <w:sz w:val="24"/>
          <w:szCs w:val="24"/>
        </w:rPr>
        <w:t xml:space="preserve">  </w:t>
      </w:r>
      <w:r w:rsidR="00AB65CE" w:rsidRPr="00AB65CE">
        <w:rPr>
          <w:rFonts w:ascii="Times New Roman" w:hAnsi="Times New Roman" w:cs="Times New Roman"/>
          <w:sz w:val="24"/>
          <w:szCs w:val="24"/>
        </w:rPr>
        <w:t xml:space="preserve">And with the rise of artificial intelligence, we are approaching an era where wars may be fought by autonomous machines rather than human hands. </w:t>
      </w:r>
      <w:r w:rsidR="00BA0489" w:rsidRPr="00BA0489">
        <w:rPr>
          <w:rFonts w:ascii="Times New Roman" w:hAnsi="Times New Roman" w:cs="Times New Roman"/>
          <w:sz w:val="24"/>
          <w:szCs w:val="24"/>
        </w:rPr>
        <w:t>Soon, it may not be soldiers who fight, but machines guided by algorithms—yet even they bow to God's will.</w:t>
      </w:r>
    </w:p>
    <w:p w14:paraId="33F54D6F" w14:textId="77777777" w:rsidR="00AB65CE" w:rsidRPr="00AB65CE" w:rsidRDefault="00AB65CE" w:rsidP="00AB65CE">
      <w:pPr>
        <w:ind w:firstLine="720"/>
        <w:jc w:val="both"/>
        <w:rPr>
          <w:rFonts w:ascii="Times New Roman" w:hAnsi="Times New Roman" w:cs="Times New Roman"/>
          <w:sz w:val="24"/>
          <w:szCs w:val="24"/>
        </w:rPr>
      </w:pPr>
      <w:r w:rsidRPr="00AB65CE">
        <w:rPr>
          <w:rFonts w:ascii="Times New Roman" w:hAnsi="Times New Roman" w:cs="Times New Roman"/>
          <w:sz w:val="24"/>
          <w:szCs w:val="24"/>
        </w:rPr>
        <w:t>Amidst this terrifying display of human power, Psalm 46 offers a radically different perspective. The Psalmist declares:</w:t>
      </w:r>
    </w:p>
    <w:p w14:paraId="2CA6A950" w14:textId="77777777" w:rsidR="00AB65CE" w:rsidRPr="00AB65CE" w:rsidRDefault="00AB65CE" w:rsidP="00AB65CE">
      <w:pPr>
        <w:jc w:val="both"/>
        <w:rPr>
          <w:rFonts w:ascii="Times New Roman" w:hAnsi="Times New Roman" w:cs="Times New Roman"/>
          <w:sz w:val="24"/>
          <w:szCs w:val="24"/>
        </w:rPr>
      </w:pPr>
      <w:r w:rsidRPr="00AB65CE">
        <w:rPr>
          <w:rFonts w:ascii="Times New Roman" w:hAnsi="Times New Roman" w:cs="Times New Roman"/>
          <w:sz w:val="24"/>
          <w:szCs w:val="24"/>
        </w:rPr>
        <w:t>“Come and see what the Lord has done,</w:t>
      </w:r>
    </w:p>
    <w:p w14:paraId="10BA267A" w14:textId="77777777" w:rsidR="00AB65CE" w:rsidRPr="00AB65CE" w:rsidRDefault="00AB65CE" w:rsidP="00AB65CE">
      <w:pPr>
        <w:jc w:val="both"/>
        <w:rPr>
          <w:rFonts w:ascii="Times New Roman" w:hAnsi="Times New Roman" w:cs="Times New Roman"/>
          <w:sz w:val="24"/>
          <w:szCs w:val="24"/>
        </w:rPr>
      </w:pPr>
      <w:r w:rsidRPr="00AB65CE">
        <w:rPr>
          <w:rFonts w:ascii="Times New Roman" w:hAnsi="Times New Roman" w:cs="Times New Roman"/>
          <w:sz w:val="24"/>
          <w:szCs w:val="24"/>
        </w:rPr>
        <w:t>the desolations He has brought on the earth.</w:t>
      </w:r>
    </w:p>
    <w:p w14:paraId="5062C394" w14:textId="77777777" w:rsidR="00AB65CE" w:rsidRPr="00AB65CE" w:rsidRDefault="00AB65CE" w:rsidP="00AB65CE">
      <w:pPr>
        <w:jc w:val="both"/>
        <w:rPr>
          <w:rFonts w:ascii="Times New Roman" w:hAnsi="Times New Roman" w:cs="Times New Roman"/>
          <w:sz w:val="24"/>
          <w:szCs w:val="24"/>
        </w:rPr>
      </w:pPr>
      <w:r w:rsidRPr="00AB65CE">
        <w:rPr>
          <w:rFonts w:ascii="Times New Roman" w:hAnsi="Times New Roman" w:cs="Times New Roman"/>
          <w:sz w:val="24"/>
          <w:szCs w:val="24"/>
        </w:rPr>
        <w:t>He makes wars cease to the ends of the earth.</w:t>
      </w:r>
    </w:p>
    <w:p w14:paraId="77F5D383" w14:textId="77777777" w:rsidR="00AB65CE" w:rsidRPr="00AB65CE" w:rsidRDefault="00AB65CE" w:rsidP="00AB65CE">
      <w:pPr>
        <w:jc w:val="both"/>
        <w:rPr>
          <w:rFonts w:ascii="Times New Roman" w:hAnsi="Times New Roman" w:cs="Times New Roman"/>
          <w:sz w:val="24"/>
          <w:szCs w:val="24"/>
        </w:rPr>
      </w:pPr>
      <w:r w:rsidRPr="00AB65CE">
        <w:rPr>
          <w:rFonts w:ascii="Times New Roman" w:hAnsi="Times New Roman" w:cs="Times New Roman"/>
          <w:sz w:val="24"/>
          <w:szCs w:val="24"/>
        </w:rPr>
        <w:t>He breaks the bow and shatters the spear;</w:t>
      </w:r>
    </w:p>
    <w:p w14:paraId="2CC0451F" w14:textId="77777777" w:rsidR="00AB65CE" w:rsidRPr="00AB65CE" w:rsidRDefault="00AB65CE" w:rsidP="00AB65CE">
      <w:pPr>
        <w:jc w:val="both"/>
        <w:rPr>
          <w:rFonts w:ascii="Times New Roman" w:hAnsi="Times New Roman" w:cs="Times New Roman"/>
          <w:sz w:val="24"/>
          <w:szCs w:val="24"/>
        </w:rPr>
      </w:pPr>
      <w:r w:rsidRPr="00AB65CE">
        <w:rPr>
          <w:rFonts w:ascii="Times New Roman" w:hAnsi="Times New Roman" w:cs="Times New Roman"/>
          <w:sz w:val="24"/>
          <w:szCs w:val="24"/>
        </w:rPr>
        <w:t>He burns the shields with fire.”</w:t>
      </w:r>
    </w:p>
    <w:p w14:paraId="67288BE7" w14:textId="77777777" w:rsidR="00AB65CE" w:rsidRPr="00AB65CE" w:rsidRDefault="00AB65CE" w:rsidP="00AB65CE">
      <w:pPr>
        <w:jc w:val="both"/>
        <w:rPr>
          <w:rFonts w:ascii="Times New Roman" w:hAnsi="Times New Roman" w:cs="Times New Roman"/>
          <w:sz w:val="24"/>
          <w:szCs w:val="24"/>
        </w:rPr>
      </w:pPr>
      <w:r w:rsidRPr="00AB65CE">
        <w:rPr>
          <w:rFonts w:ascii="Times New Roman" w:hAnsi="Times New Roman" w:cs="Times New Roman"/>
          <w:sz w:val="24"/>
          <w:szCs w:val="24"/>
        </w:rPr>
        <w:t>— Psalm 46:8–9</w:t>
      </w:r>
    </w:p>
    <w:p w14:paraId="2D0FB96A" w14:textId="77777777" w:rsidR="00AB65CE" w:rsidRPr="00AB65CE" w:rsidRDefault="00AB65CE" w:rsidP="00AB65CE">
      <w:pPr>
        <w:jc w:val="both"/>
        <w:rPr>
          <w:rFonts w:ascii="Times New Roman" w:hAnsi="Times New Roman" w:cs="Times New Roman"/>
          <w:sz w:val="24"/>
          <w:szCs w:val="24"/>
        </w:rPr>
      </w:pPr>
      <w:r w:rsidRPr="00AB65CE">
        <w:rPr>
          <w:rFonts w:ascii="Times New Roman" w:hAnsi="Times New Roman" w:cs="Times New Roman"/>
          <w:sz w:val="24"/>
          <w:szCs w:val="24"/>
        </w:rPr>
        <w:t>In other words, God is not intimidated by the might of man. Nations may prepare for battle, but it is God who writes the final chapter. As Isaiah 40:15 proclaims:</w:t>
      </w:r>
    </w:p>
    <w:p w14:paraId="377D4D43" w14:textId="77777777" w:rsidR="00AB65CE" w:rsidRPr="00AB65CE" w:rsidRDefault="00AB65CE" w:rsidP="00AB65CE">
      <w:pPr>
        <w:jc w:val="both"/>
        <w:rPr>
          <w:rFonts w:ascii="Times New Roman" w:hAnsi="Times New Roman" w:cs="Times New Roman"/>
          <w:sz w:val="24"/>
          <w:szCs w:val="24"/>
        </w:rPr>
      </w:pPr>
      <w:r w:rsidRPr="00AB65CE">
        <w:rPr>
          <w:rFonts w:ascii="Times New Roman" w:hAnsi="Times New Roman" w:cs="Times New Roman"/>
          <w:sz w:val="24"/>
          <w:szCs w:val="24"/>
        </w:rPr>
        <w:t>“Surely the nations are like a drop in a bucket;</w:t>
      </w:r>
    </w:p>
    <w:p w14:paraId="5D09D250" w14:textId="77777777" w:rsidR="00AB65CE" w:rsidRPr="00AB65CE" w:rsidRDefault="00AB65CE" w:rsidP="00AB65CE">
      <w:pPr>
        <w:jc w:val="both"/>
        <w:rPr>
          <w:rFonts w:ascii="Times New Roman" w:hAnsi="Times New Roman" w:cs="Times New Roman"/>
          <w:sz w:val="24"/>
          <w:szCs w:val="24"/>
        </w:rPr>
      </w:pPr>
      <w:r w:rsidRPr="00AB65CE">
        <w:rPr>
          <w:rFonts w:ascii="Times New Roman" w:hAnsi="Times New Roman" w:cs="Times New Roman"/>
          <w:sz w:val="24"/>
          <w:szCs w:val="24"/>
        </w:rPr>
        <w:t>they are regarded as dust on the scales.”</w:t>
      </w:r>
    </w:p>
    <w:p w14:paraId="5CD63222" w14:textId="77777777" w:rsidR="00AB65CE" w:rsidRPr="00AB65CE" w:rsidRDefault="00AB65CE" w:rsidP="00AB65CE">
      <w:pPr>
        <w:jc w:val="both"/>
        <w:rPr>
          <w:rFonts w:ascii="Times New Roman" w:hAnsi="Times New Roman" w:cs="Times New Roman"/>
          <w:sz w:val="24"/>
          <w:szCs w:val="24"/>
        </w:rPr>
      </w:pPr>
    </w:p>
    <w:p w14:paraId="204E31D9" w14:textId="77777777" w:rsidR="00AB65CE" w:rsidRPr="00AB65CE" w:rsidRDefault="00AB65CE" w:rsidP="00AB65CE">
      <w:pPr>
        <w:jc w:val="both"/>
        <w:rPr>
          <w:rFonts w:ascii="Times New Roman" w:hAnsi="Times New Roman" w:cs="Times New Roman"/>
          <w:sz w:val="24"/>
          <w:szCs w:val="24"/>
        </w:rPr>
      </w:pPr>
      <w:r w:rsidRPr="00AB65CE">
        <w:rPr>
          <w:rFonts w:ascii="Times New Roman" w:hAnsi="Times New Roman" w:cs="Times New Roman"/>
          <w:sz w:val="24"/>
          <w:szCs w:val="24"/>
        </w:rPr>
        <w:t>To us, military empires appear unstoppable. But to God, they are weightless—as fleeting as vapor.</w:t>
      </w:r>
    </w:p>
    <w:p w14:paraId="72DB1018" w14:textId="77777777" w:rsidR="00AB65CE" w:rsidRPr="00AB65CE" w:rsidRDefault="00AB65CE" w:rsidP="00AB65CE">
      <w:pPr>
        <w:jc w:val="both"/>
        <w:rPr>
          <w:rFonts w:ascii="Times New Roman" w:hAnsi="Times New Roman" w:cs="Times New Roman"/>
          <w:sz w:val="24"/>
          <w:szCs w:val="24"/>
        </w:rPr>
      </w:pPr>
    </w:p>
    <w:p w14:paraId="590566BF" w14:textId="77777777" w:rsidR="00AB65CE" w:rsidRPr="00AB65CE" w:rsidRDefault="00AB65CE" w:rsidP="00AB65CE">
      <w:pPr>
        <w:jc w:val="both"/>
        <w:rPr>
          <w:rFonts w:ascii="Times New Roman" w:hAnsi="Times New Roman" w:cs="Times New Roman"/>
          <w:sz w:val="24"/>
          <w:szCs w:val="24"/>
        </w:rPr>
      </w:pPr>
      <w:r w:rsidRPr="00AB65CE">
        <w:rPr>
          <w:rFonts w:ascii="Times New Roman" w:hAnsi="Times New Roman" w:cs="Times New Roman"/>
          <w:sz w:val="24"/>
          <w:szCs w:val="24"/>
        </w:rPr>
        <w:t>Psalm 2 adds to this vision:</w:t>
      </w:r>
    </w:p>
    <w:p w14:paraId="1FA9EB16" w14:textId="77777777" w:rsidR="00AB65CE" w:rsidRPr="00AB65CE" w:rsidRDefault="00AB65CE" w:rsidP="00AB65CE">
      <w:pPr>
        <w:jc w:val="both"/>
        <w:rPr>
          <w:rFonts w:ascii="Times New Roman" w:hAnsi="Times New Roman" w:cs="Times New Roman"/>
          <w:sz w:val="24"/>
          <w:szCs w:val="24"/>
        </w:rPr>
      </w:pPr>
      <w:r w:rsidRPr="00AB65CE">
        <w:rPr>
          <w:rFonts w:ascii="Times New Roman" w:hAnsi="Times New Roman" w:cs="Times New Roman"/>
          <w:sz w:val="24"/>
          <w:szCs w:val="24"/>
        </w:rPr>
        <w:t>“Why do the nations conspire</w:t>
      </w:r>
    </w:p>
    <w:p w14:paraId="54AC661C" w14:textId="77777777" w:rsidR="00AB65CE" w:rsidRPr="00AB65CE" w:rsidRDefault="00AB65CE" w:rsidP="00AB65CE">
      <w:pPr>
        <w:jc w:val="both"/>
        <w:rPr>
          <w:rFonts w:ascii="Times New Roman" w:hAnsi="Times New Roman" w:cs="Times New Roman"/>
          <w:sz w:val="24"/>
          <w:szCs w:val="24"/>
        </w:rPr>
      </w:pPr>
      <w:r w:rsidRPr="00AB65CE">
        <w:rPr>
          <w:rFonts w:ascii="Times New Roman" w:hAnsi="Times New Roman" w:cs="Times New Roman"/>
          <w:sz w:val="24"/>
          <w:szCs w:val="24"/>
        </w:rPr>
        <w:t>and the peoples plot in vain?</w:t>
      </w:r>
    </w:p>
    <w:p w14:paraId="74D62612" w14:textId="77777777" w:rsidR="00AB65CE" w:rsidRPr="00AB65CE" w:rsidRDefault="00AB65CE" w:rsidP="00AB65CE">
      <w:pPr>
        <w:jc w:val="both"/>
        <w:rPr>
          <w:rFonts w:ascii="Times New Roman" w:hAnsi="Times New Roman" w:cs="Times New Roman"/>
          <w:sz w:val="24"/>
          <w:szCs w:val="24"/>
        </w:rPr>
      </w:pPr>
      <w:r w:rsidRPr="00AB65CE">
        <w:rPr>
          <w:rFonts w:ascii="Times New Roman" w:hAnsi="Times New Roman" w:cs="Times New Roman"/>
          <w:sz w:val="24"/>
          <w:szCs w:val="24"/>
        </w:rPr>
        <w:t>The kings of the earth rise up</w:t>
      </w:r>
    </w:p>
    <w:p w14:paraId="567F81F0" w14:textId="77777777" w:rsidR="00AB65CE" w:rsidRPr="00AB65CE" w:rsidRDefault="00AB65CE" w:rsidP="00AB65CE">
      <w:pPr>
        <w:jc w:val="both"/>
        <w:rPr>
          <w:rFonts w:ascii="Times New Roman" w:hAnsi="Times New Roman" w:cs="Times New Roman"/>
          <w:sz w:val="24"/>
          <w:szCs w:val="24"/>
        </w:rPr>
      </w:pPr>
      <w:r w:rsidRPr="00AB65CE">
        <w:rPr>
          <w:rFonts w:ascii="Times New Roman" w:hAnsi="Times New Roman" w:cs="Times New Roman"/>
          <w:sz w:val="24"/>
          <w:szCs w:val="24"/>
        </w:rPr>
        <w:t>and the rulers band together</w:t>
      </w:r>
    </w:p>
    <w:p w14:paraId="74A8C8B3" w14:textId="77777777" w:rsidR="00AB65CE" w:rsidRPr="00AB65CE" w:rsidRDefault="00AB65CE" w:rsidP="00AB65CE">
      <w:pPr>
        <w:jc w:val="both"/>
        <w:rPr>
          <w:rFonts w:ascii="Times New Roman" w:hAnsi="Times New Roman" w:cs="Times New Roman"/>
          <w:sz w:val="24"/>
          <w:szCs w:val="24"/>
        </w:rPr>
      </w:pPr>
      <w:r w:rsidRPr="00AB65CE">
        <w:rPr>
          <w:rFonts w:ascii="Times New Roman" w:hAnsi="Times New Roman" w:cs="Times New Roman"/>
          <w:sz w:val="24"/>
          <w:szCs w:val="24"/>
        </w:rPr>
        <w:t>against the Lord and against His Anointed…</w:t>
      </w:r>
    </w:p>
    <w:p w14:paraId="0A28662E" w14:textId="77777777" w:rsidR="00AB65CE" w:rsidRPr="00AB65CE" w:rsidRDefault="00AB65CE" w:rsidP="00AB65CE">
      <w:pPr>
        <w:jc w:val="both"/>
        <w:rPr>
          <w:rFonts w:ascii="Times New Roman" w:hAnsi="Times New Roman" w:cs="Times New Roman"/>
          <w:sz w:val="24"/>
          <w:szCs w:val="24"/>
        </w:rPr>
      </w:pPr>
      <w:r w:rsidRPr="00AB65CE">
        <w:rPr>
          <w:rFonts w:ascii="Times New Roman" w:hAnsi="Times New Roman" w:cs="Times New Roman"/>
          <w:sz w:val="24"/>
          <w:szCs w:val="24"/>
        </w:rPr>
        <w:t>The One enthroned in heaven laughs;</w:t>
      </w:r>
    </w:p>
    <w:p w14:paraId="4AE49C98" w14:textId="77777777" w:rsidR="00AB65CE" w:rsidRPr="00AB65CE" w:rsidRDefault="00AB65CE" w:rsidP="00AB65CE">
      <w:pPr>
        <w:jc w:val="both"/>
        <w:rPr>
          <w:rFonts w:ascii="Times New Roman" w:hAnsi="Times New Roman" w:cs="Times New Roman"/>
          <w:sz w:val="24"/>
          <w:szCs w:val="24"/>
        </w:rPr>
      </w:pPr>
      <w:r w:rsidRPr="00AB65CE">
        <w:rPr>
          <w:rFonts w:ascii="Times New Roman" w:hAnsi="Times New Roman" w:cs="Times New Roman"/>
          <w:sz w:val="24"/>
          <w:szCs w:val="24"/>
        </w:rPr>
        <w:t>the Lord scoffs at them.”</w:t>
      </w:r>
    </w:p>
    <w:p w14:paraId="3F5861AA" w14:textId="77777777" w:rsidR="00AB65CE" w:rsidRPr="00AB65CE" w:rsidRDefault="00AB65CE" w:rsidP="00AB65CE">
      <w:pPr>
        <w:jc w:val="both"/>
        <w:rPr>
          <w:rFonts w:ascii="Times New Roman" w:hAnsi="Times New Roman" w:cs="Times New Roman"/>
          <w:sz w:val="24"/>
          <w:szCs w:val="24"/>
        </w:rPr>
      </w:pPr>
      <w:r w:rsidRPr="00AB65CE">
        <w:rPr>
          <w:rFonts w:ascii="Times New Roman" w:hAnsi="Times New Roman" w:cs="Times New Roman"/>
          <w:sz w:val="24"/>
          <w:szCs w:val="24"/>
        </w:rPr>
        <w:t>— Psalm 2:1–4</w:t>
      </w:r>
    </w:p>
    <w:p w14:paraId="3CA7868F" w14:textId="77777777" w:rsidR="00AB65CE" w:rsidRPr="00AB65CE" w:rsidRDefault="00AB65CE" w:rsidP="00AB65CE">
      <w:pPr>
        <w:jc w:val="both"/>
        <w:rPr>
          <w:rFonts w:ascii="Times New Roman" w:hAnsi="Times New Roman" w:cs="Times New Roman"/>
          <w:sz w:val="24"/>
          <w:szCs w:val="24"/>
        </w:rPr>
      </w:pPr>
    </w:p>
    <w:p w14:paraId="01E1E096" w14:textId="77777777" w:rsidR="00AB65CE" w:rsidRPr="00AB65CE" w:rsidRDefault="00AB65CE" w:rsidP="00AB65CE">
      <w:pPr>
        <w:jc w:val="both"/>
        <w:rPr>
          <w:rFonts w:ascii="Times New Roman" w:hAnsi="Times New Roman" w:cs="Times New Roman"/>
          <w:sz w:val="24"/>
          <w:szCs w:val="24"/>
        </w:rPr>
      </w:pPr>
      <w:r w:rsidRPr="00AB65CE">
        <w:rPr>
          <w:rFonts w:ascii="Times New Roman" w:hAnsi="Times New Roman" w:cs="Times New Roman"/>
          <w:sz w:val="24"/>
          <w:szCs w:val="24"/>
        </w:rPr>
        <w:t>The world may place its hope in missiles and money, but we are called to place our hope in something far greater. Nations will rise and fall. Empires will come and go. But our God reigns forever, unmoved and undefeated.</w:t>
      </w:r>
    </w:p>
    <w:p w14:paraId="0E939B6C" w14:textId="77777777" w:rsidR="00AB65CE" w:rsidRPr="00AB65CE" w:rsidRDefault="00AB65CE" w:rsidP="00AB65CE">
      <w:pPr>
        <w:jc w:val="both"/>
        <w:rPr>
          <w:rFonts w:ascii="Times New Roman" w:hAnsi="Times New Roman" w:cs="Times New Roman"/>
          <w:sz w:val="24"/>
          <w:szCs w:val="24"/>
        </w:rPr>
      </w:pPr>
      <w:r w:rsidRPr="00AB65CE">
        <w:rPr>
          <w:rFonts w:ascii="Times New Roman" w:hAnsi="Times New Roman" w:cs="Times New Roman"/>
          <w:sz w:val="24"/>
          <w:szCs w:val="24"/>
        </w:rPr>
        <w:t>Even when the lawless one is revealed—when evil seems to reach its peak—we need not be afraid. For as 2 Thessalonians 2:8 boldly declares:</w:t>
      </w:r>
    </w:p>
    <w:p w14:paraId="5196A17B" w14:textId="77777777" w:rsidR="00AB65CE" w:rsidRPr="00AB65CE" w:rsidRDefault="00AB65CE" w:rsidP="00AB65CE">
      <w:pPr>
        <w:jc w:val="both"/>
        <w:rPr>
          <w:rFonts w:ascii="Times New Roman" w:hAnsi="Times New Roman" w:cs="Times New Roman"/>
          <w:sz w:val="24"/>
          <w:szCs w:val="24"/>
        </w:rPr>
      </w:pPr>
      <w:r w:rsidRPr="00AB65CE">
        <w:rPr>
          <w:rFonts w:ascii="Times New Roman" w:hAnsi="Times New Roman" w:cs="Times New Roman"/>
          <w:sz w:val="24"/>
          <w:szCs w:val="24"/>
        </w:rPr>
        <w:t>“The Lord Jesus will overthrow him</w:t>
      </w:r>
    </w:p>
    <w:p w14:paraId="1ABDDEED" w14:textId="77777777" w:rsidR="00AB65CE" w:rsidRPr="00AB65CE" w:rsidRDefault="00AB65CE" w:rsidP="00AB65CE">
      <w:pPr>
        <w:jc w:val="both"/>
        <w:rPr>
          <w:rFonts w:ascii="Times New Roman" w:hAnsi="Times New Roman" w:cs="Times New Roman"/>
          <w:sz w:val="24"/>
          <w:szCs w:val="24"/>
        </w:rPr>
      </w:pPr>
      <w:r w:rsidRPr="00AB65CE">
        <w:rPr>
          <w:rFonts w:ascii="Times New Roman" w:hAnsi="Times New Roman" w:cs="Times New Roman"/>
          <w:sz w:val="24"/>
          <w:szCs w:val="24"/>
        </w:rPr>
        <w:t>with the breath of His mouth</w:t>
      </w:r>
    </w:p>
    <w:p w14:paraId="011DEB84" w14:textId="77777777" w:rsidR="00AB65CE" w:rsidRPr="00AB65CE" w:rsidRDefault="00AB65CE" w:rsidP="00AB65CE">
      <w:pPr>
        <w:jc w:val="both"/>
        <w:rPr>
          <w:rFonts w:ascii="Times New Roman" w:hAnsi="Times New Roman" w:cs="Times New Roman"/>
          <w:sz w:val="24"/>
          <w:szCs w:val="24"/>
        </w:rPr>
      </w:pPr>
      <w:r w:rsidRPr="00AB65CE">
        <w:rPr>
          <w:rFonts w:ascii="Times New Roman" w:hAnsi="Times New Roman" w:cs="Times New Roman"/>
          <w:sz w:val="24"/>
          <w:szCs w:val="24"/>
        </w:rPr>
        <w:t>and destroy him</w:t>
      </w:r>
    </w:p>
    <w:p w14:paraId="73E0CA04" w14:textId="77777777" w:rsidR="00AB65CE" w:rsidRPr="00AB65CE" w:rsidRDefault="00AB65CE" w:rsidP="00AB65CE">
      <w:pPr>
        <w:jc w:val="both"/>
        <w:rPr>
          <w:rFonts w:ascii="Times New Roman" w:hAnsi="Times New Roman" w:cs="Times New Roman"/>
          <w:sz w:val="24"/>
          <w:szCs w:val="24"/>
        </w:rPr>
      </w:pPr>
      <w:r w:rsidRPr="00AB65CE">
        <w:rPr>
          <w:rFonts w:ascii="Times New Roman" w:hAnsi="Times New Roman" w:cs="Times New Roman"/>
          <w:sz w:val="24"/>
          <w:szCs w:val="24"/>
        </w:rPr>
        <w:t>by the splendor of His coming.”</w:t>
      </w:r>
    </w:p>
    <w:p w14:paraId="5E7D6111" w14:textId="1A78B8CD" w:rsidR="00AB65CE" w:rsidRDefault="00AB65CE" w:rsidP="00AB65CE">
      <w:pPr>
        <w:jc w:val="both"/>
        <w:rPr>
          <w:rFonts w:ascii="Times New Roman" w:hAnsi="Times New Roman" w:cs="Times New Roman"/>
          <w:sz w:val="24"/>
          <w:szCs w:val="24"/>
        </w:rPr>
      </w:pPr>
      <w:r w:rsidRPr="00AB65CE">
        <w:rPr>
          <w:rFonts w:ascii="Times New Roman" w:hAnsi="Times New Roman" w:cs="Times New Roman"/>
          <w:sz w:val="24"/>
          <w:szCs w:val="24"/>
        </w:rPr>
        <w:t>Let the world trust in power and weapons—we will trust in the name of the Lord our God. He alone is our refuge, our strength, and our eternal King.</w:t>
      </w:r>
    </w:p>
    <w:p w14:paraId="606647F1" w14:textId="77777777" w:rsidR="004B5486" w:rsidRDefault="004B5486" w:rsidP="00AB65CE">
      <w:pPr>
        <w:jc w:val="both"/>
        <w:rPr>
          <w:rFonts w:ascii="Times New Roman" w:hAnsi="Times New Roman" w:cs="Times New Roman"/>
          <w:sz w:val="24"/>
          <w:szCs w:val="24"/>
        </w:rPr>
      </w:pPr>
    </w:p>
    <w:p w14:paraId="70BD74A8" w14:textId="5F82593A" w:rsidR="004B5486" w:rsidRPr="00846FB2" w:rsidRDefault="00846FB2" w:rsidP="00846FB2">
      <w:pPr>
        <w:pStyle w:val="Heading1"/>
        <w:rPr>
          <w:b/>
          <w:bCs/>
        </w:rPr>
      </w:pPr>
      <w:r w:rsidRPr="00846FB2">
        <w:rPr>
          <w:b/>
          <w:bCs/>
        </w:rPr>
        <w:t>Being Still and Knowing God</w:t>
      </w:r>
    </w:p>
    <w:p w14:paraId="470702BC" w14:textId="77777777" w:rsidR="00846FB2" w:rsidRDefault="00846FB2" w:rsidP="00AB65CE">
      <w:pPr>
        <w:jc w:val="both"/>
        <w:rPr>
          <w:rFonts w:ascii="Times New Roman" w:hAnsi="Times New Roman" w:cs="Times New Roman"/>
          <w:sz w:val="24"/>
          <w:szCs w:val="24"/>
        </w:rPr>
      </w:pPr>
    </w:p>
    <w:p w14:paraId="77D642F3" w14:textId="15BF9591" w:rsidR="000A64AF" w:rsidRPr="000A64AF" w:rsidRDefault="004E527F" w:rsidP="000A64AF">
      <w:pPr>
        <w:jc w:val="both"/>
        <w:rPr>
          <w:rFonts w:ascii="Times New Roman" w:hAnsi="Times New Roman" w:cs="Times New Roman"/>
          <w:sz w:val="24"/>
          <w:szCs w:val="24"/>
        </w:rPr>
      </w:pPr>
      <w:r>
        <w:rPr>
          <w:rFonts w:ascii="Times New Roman" w:hAnsi="Times New Roman" w:cs="Times New Roman"/>
          <w:sz w:val="24"/>
          <w:szCs w:val="24"/>
        </w:rPr>
        <w:tab/>
      </w:r>
      <w:r w:rsidR="00D57FC2" w:rsidRPr="00D57FC2">
        <w:rPr>
          <w:rFonts w:ascii="Times New Roman" w:hAnsi="Times New Roman" w:cs="Times New Roman"/>
          <w:sz w:val="24"/>
          <w:szCs w:val="24"/>
        </w:rPr>
        <w:t>In the storm—where nations rage, weapons rise, and diseases spread</w:t>
      </w:r>
      <w:r w:rsidR="000A64AF" w:rsidRPr="000A64AF">
        <w:rPr>
          <w:rFonts w:ascii="Times New Roman" w:hAnsi="Times New Roman" w:cs="Times New Roman"/>
          <w:sz w:val="24"/>
          <w:szCs w:val="24"/>
        </w:rPr>
        <w:t>—we are not called to panic, but to peace. We are not called to fear, but to faith. “Be still and know that I am God” (Psalm 46:10) is not a suggestion—it’s a command to trust the One who remains sovereign over every trembling kingdom and every troubled heart.</w:t>
      </w:r>
      <w:r w:rsidR="000A64AF">
        <w:rPr>
          <w:rFonts w:ascii="Times New Roman" w:hAnsi="Times New Roman" w:cs="Times New Roman"/>
          <w:sz w:val="24"/>
          <w:szCs w:val="24"/>
        </w:rPr>
        <w:t xml:space="preserve">  </w:t>
      </w:r>
      <w:r w:rsidR="000A64AF" w:rsidRPr="000A64AF">
        <w:rPr>
          <w:rFonts w:ascii="Times New Roman" w:hAnsi="Times New Roman" w:cs="Times New Roman"/>
          <w:sz w:val="24"/>
          <w:szCs w:val="24"/>
        </w:rPr>
        <w:t>Throughout Israel’s history, in times of great national distress, the people often sought refuge in political alliances, military strength, and the false security of pagan nations.</w:t>
      </w:r>
      <w:r w:rsidR="003034A9" w:rsidRPr="006E3251">
        <w:rPr>
          <w:rFonts w:ascii="Calibri" w:hAnsi="Calibri" w:cs="Calibri"/>
          <w:vertAlign w:val="superscript"/>
        </w:rPr>
        <w:footnoteReference w:id="10"/>
      </w:r>
      <w:r w:rsidR="000A64AF" w:rsidRPr="000A64AF">
        <w:rPr>
          <w:rFonts w:ascii="Times New Roman" w:hAnsi="Times New Roman" w:cs="Times New Roman"/>
          <w:sz w:val="24"/>
          <w:szCs w:val="24"/>
        </w:rPr>
        <w:t xml:space="preserve"> </w:t>
      </w:r>
      <w:r w:rsidR="008F23C8" w:rsidRPr="008F23C8">
        <w:rPr>
          <w:rFonts w:ascii="Times New Roman" w:hAnsi="Times New Roman" w:cs="Times New Roman"/>
          <w:sz w:val="24"/>
          <w:szCs w:val="24"/>
        </w:rPr>
        <w:t>But Scripture reminds us: human strength fails. Only the Lord stands unshaken. He alone is our fortress.</w:t>
      </w:r>
    </w:p>
    <w:p w14:paraId="539D8D0E" w14:textId="77777777" w:rsidR="000A64AF" w:rsidRPr="000A64AF" w:rsidRDefault="000A64AF" w:rsidP="000A64AF">
      <w:pPr>
        <w:jc w:val="both"/>
        <w:rPr>
          <w:rFonts w:ascii="Times New Roman" w:hAnsi="Times New Roman" w:cs="Times New Roman"/>
          <w:sz w:val="24"/>
          <w:szCs w:val="24"/>
        </w:rPr>
      </w:pPr>
      <w:r w:rsidRPr="000A64AF">
        <w:rPr>
          <w:rFonts w:ascii="Times New Roman" w:hAnsi="Times New Roman" w:cs="Times New Roman"/>
          <w:sz w:val="24"/>
          <w:szCs w:val="24"/>
        </w:rPr>
        <w:t>Hear again the words of the Psalmist:</w:t>
      </w:r>
    </w:p>
    <w:p w14:paraId="55425325" w14:textId="77777777" w:rsidR="000A64AF" w:rsidRPr="000A64AF" w:rsidRDefault="000A64AF" w:rsidP="000A64AF">
      <w:pPr>
        <w:jc w:val="both"/>
        <w:rPr>
          <w:rFonts w:ascii="Times New Roman" w:hAnsi="Times New Roman" w:cs="Times New Roman"/>
          <w:sz w:val="24"/>
          <w:szCs w:val="24"/>
        </w:rPr>
      </w:pPr>
      <w:r w:rsidRPr="000A64AF">
        <w:rPr>
          <w:rFonts w:ascii="Times New Roman" w:hAnsi="Times New Roman" w:cs="Times New Roman"/>
          <w:sz w:val="24"/>
          <w:szCs w:val="24"/>
        </w:rPr>
        <w:t>“Know that the Lord is God.</w:t>
      </w:r>
    </w:p>
    <w:p w14:paraId="6C7C8E87" w14:textId="77777777" w:rsidR="000A64AF" w:rsidRPr="000A64AF" w:rsidRDefault="000A64AF" w:rsidP="000A64AF">
      <w:pPr>
        <w:jc w:val="both"/>
        <w:rPr>
          <w:rFonts w:ascii="Times New Roman" w:hAnsi="Times New Roman" w:cs="Times New Roman"/>
          <w:sz w:val="24"/>
          <w:szCs w:val="24"/>
        </w:rPr>
      </w:pPr>
      <w:r w:rsidRPr="000A64AF">
        <w:rPr>
          <w:rFonts w:ascii="Times New Roman" w:hAnsi="Times New Roman" w:cs="Times New Roman"/>
          <w:sz w:val="24"/>
          <w:szCs w:val="24"/>
        </w:rPr>
        <w:t>It is He who made us, and we are His;</w:t>
      </w:r>
    </w:p>
    <w:p w14:paraId="0174B3F4" w14:textId="77777777" w:rsidR="000A64AF" w:rsidRPr="000A64AF" w:rsidRDefault="000A64AF" w:rsidP="000A64AF">
      <w:pPr>
        <w:jc w:val="both"/>
        <w:rPr>
          <w:rFonts w:ascii="Times New Roman" w:hAnsi="Times New Roman" w:cs="Times New Roman"/>
          <w:sz w:val="24"/>
          <w:szCs w:val="24"/>
        </w:rPr>
      </w:pPr>
      <w:r w:rsidRPr="000A64AF">
        <w:rPr>
          <w:rFonts w:ascii="Times New Roman" w:hAnsi="Times New Roman" w:cs="Times New Roman"/>
          <w:sz w:val="24"/>
          <w:szCs w:val="24"/>
        </w:rPr>
        <w:t>we are His people, the sheep of His pasture.</w:t>
      </w:r>
    </w:p>
    <w:p w14:paraId="7528421F" w14:textId="77777777" w:rsidR="000A64AF" w:rsidRPr="000A64AF" w:rsidRDefault="000A64AF" w:rsidP="000A64AF">
      <w:pPr>
        <w:jc w:val="both"/>
        <w:rPr>
          <w:rFonts w:ascii="Times New Roman" w:hAnsi="Times New Roman" w:cs="Times New Roman"/>
          <w:sz w:val="24"/>
          <w:szCs w:val="24"/>
        </w:rPr>
      </w:pPr>
      <w:r w:rsidRPr="000A64AF">
        <w:rPr>
          <w:rFonts w:ascii="Times New Roman" w:hAnsi="Times New Roman" w:cs="Times New Roman"/>
          <w:sz w:val="24"/>
          <w:szCs w:val="24"/>
        </w:rPr>
        <w:t>Enter His gates with thanksgiving</w:t>
      </w:r>
    </w:p>
    <w:p w14:paraId="247D9F18" w14:textId="77777777" w:rsidR="000A64AF" w:rsidRPr="000A64AF" w:rsidRDefault="000A64AF" w:rsidP="000A64AF">
      <w:pPr>
        <w:jc w:val="both"/>
        <w:rPr>
          <w:rFonts w:ascii="Times New Roman" w:hAnsi="Times New Roman" w:cs="Times New Roman"/>
          <w:sz w:val="24"/>
          <w:szCs w:val="24"/>
        </w:rPr>
      </w:pPr>
      <w:r w:rsidRPr="000A64AF">
        <w:rPr>
          <w:rFonts w:ascii="Times New Roman" w:hAnsi="Times New Roman" w:cs="Times New Roman"/>
          <w:sz w:val="24"/>
          <w:szCs w:val="24"/>
        </w:rPr>
        <w:t>and His courts with praise;</w:t>
      </w:r>
    </w:p>
    <w:p w14:paraId="024D1618" w14:textId="77777777" w:rsidR="000A64AF" w:rsidRPr="000A64AF" w:rsidRDefault="000A64AF" w:rsidP="000A64AF">
      <w:pPr>
        <w:jc w:val="both"/>
        <w:rPr>
          <w:rFonts w:ascii="Times New Roman" w:hAnsi="Times New Roman" w:cs="Times New Roman"/>
          <w:sz w:val="24"/>
          <w:szCs w:val="24"/>
        </w:rPr>
      </w:pPr>
      <w:r w:rsidRPr="000A64AF">
        <w:rPr>
          <w:rFonts w:ascii="Times New Roman" w:hAnsi="Times New Roman" w:cs="Times New Roman"/>
          <w:sz w:val="24"/>
          <w:szCs w:val="24"/>
        </w:rPr>
        <w:t>give thanks to Him and praise His name.</w:t>
      </w:r>
    </w:p>
    <w:p w14:paraId="625536F0" w14:textId="77777777" w:rsidR="000A64AF" w:rsidRPr="000A64AF" w:rsidRDefault="000A64AF" w:rsidP="000A64AF">
      <w:pPr>
        <w:jc w:val="both"/>
        <w:rPr>
          <w:rFonts w:ascii="Times New Roman" w:hAnsi="Times New Roman" w:cs="Times New Roman"/>
          <w:sz w:val="24"/>
          <w:szCs w:val="24"/>
        </w:rPr>
      </w:pPr>
      <w:r w:rsidRPr="000A64AF">
        <w:rPr>
          <w:rFonts w:ascii="Times New Roman" w:hAnsi="Times New Roman" w:cs="Times New Roman"/>
          <w:sz w:val="24"/>
          <w:szCs w:val="24"/>
        </w:rPr>
        <w:t>For the Lord is good and His love endures forever;</w:t>
      </w:r>
    </w:p>
    <w:p w14:paraId="7A297312" w14:textId="77777777" w:rsidR="000A64AF" w:rsidRPr="000A64AF" w:rsidRDefault="000A64AF" w:rsidP="000A64AF">
      <w:pPr>
        <w:jc w:val="both"/>
        <w:rPr>
          <w:rFonts w:ascii="Times New Roman" w:hAnsi="Times New Roman" w:cs="Times New Roman"/>
          <w:sz w:val="24"/>
          <w:szCs w:val="24"/>
        </w:rPr>
      </w:pPr>
      <w:r w:rsidRPr="000A64AF">
        <w:rPr>
          <w:rFonts w:ascii="Times New Roman" w:hAnsi="Times New Roman" w:cs="Times New Roman"/>
          <w:sz w:val="24"/>
          <w:szCs w:val="24"/>
        </w:rPr>
        <w:t>His faithfulness continues through all generations.”</w:t>
      </w:r>
    </w:p>
    <w:p w14:paraId="2330813C" w14:textId="77777777" w:rsidR="000A64AF" w:rsidRPr="000A64AF" w:rsidRDefault="000A64AF" w:rsidP="000A64AF">
      <w:pPr>
        <w:jc w:val="both"/>
        <w:rPr>
          <w:rFonts w:ascii="Times New Roman" w:hAnsi="Times New Roman" w:cs="Times New Roman"/>
          <w:sz w:val="24"/>
          <w:szCs w:val="24"/>
        </w:rPr>
      </w:pPr>
      <w:r w:rsidRPr="000A64AF">
        <w:rPr>
          <w:rFonts w:ascii="Times New Roman" w:hAnsi="Times New Roman" w:cs="Times New Roman"/>
          <w:sz w:val="24"/>
          <w:szCs w:val="24"/>
        </w:rPr>
        <w:t>— Psalm 100:3–5</w:t>
      </w:r>
    </w:p>
    <w:p w14:paraId="15012C56" w14:textId="41B80F70" w:rsidR="000A64AF" w:rsidRDefault="00CA420E" w:rsidP="003034A9">
      <w:pPr>
        <w:jc w:val="both"/>
        <w:rPr>
          <w:rFonts w:ascii="Times New Roman" w:hAnsi="Times New Roman" w:cs="Times New Roman"/>
          <w:sz w:val="24"/>
          <w:szCs w:val="24"/>
        </w:rPr>
      </w:pPr>
      <w:r>
        <w:rPr>
          <w:noProof/>
        </w:rPr>
        <w:drawing>
          <wp:anchor distT="0" distB="0" distL="114300" distR="114300" simplePos="0" relativeHeight="251668480" behindDoc="0" locked="0" layoutInCell="1" allowOverlap="1" wp14:anchorId="38D6B741" wp14:editId="31ACB3E7">
            <wp:simplePos x="0" y="0"/>
            <wp:positionH relativeFrom="margin">
              <wp:align>left</wp:align>
            </wp:positionH>
            <wp:positionV relativeFrom="paragraph">
              <wp:posOffset>18415</wp:posOffset>
            </wp:positionV>
            <wp:extent cx="2453640" cy="1841500"/>
            <wp:effectExtent l="0" t="0" r="3810" b="6350"/>
            <wp:wrapSquare wrapText="bothSides"/>
            <wp:docPr id="16458623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862339"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2453640" cy="1841500"/>
                    </a:xfrm>
                    <a:prstGeom prst="rect">
                      <a:avLst/>
                    </a:prstGeom>
                  </pic:spPr>
                </pic:pic>
              </a:graphicData>
            </a:graphic>
            <wp14:sizeRelH relativeFrom="margin">
              <wp14:pctWidth>0</wp14:pctWidth>
            </wp14:sizeRelH>
            <wp14:sizeRelV relativeFrom="margin">
              <wp14:pctHeight>0</wp14:pctHeight>
            </wp14:sizeRelV>
          </wp:anchor>
        </w:drawing>
      </w:r>
      <w:r w:rsidR="000A64AF" w:rsidRPr="000A64AF">
        <w:rPr>
          <w:rFonts w:ascii="Times New Roman" w:hAnsi="Times New Roman" w:cs="Times New Roman"/>
          <w:sz w:val="24"/>
          <w:szCs w:val="24"/>
        </w:rPr>
        <w:t xml:space="preserve">You were created fearfully and wonderfully in the image of God </w:t>
      </w:r>
      <w:r w:rsidRPr="000A64AF">
        <w:rPr>
          <w:rFonts w:ascii="Times New Roman" w:hAnsi="Times New Roman" w:cs="Times New Roman"/>
          <w:sz w:val="24"/>
          <w:szCs w:val="24"/>
        </w:rPr>
        <w:t xml:space="preserve"> </w:t>
      </w:r>
      <w:r w:rsidR="000A64AF" w:rsidRPr="000A64AF">
        <w:rPr>
          <w:rFonts w:ascii="Times New Roman" w:hAnsi="Times New Roman" w:cs="Times New Roman"/>
          <w:sz w:val="24"/>
          <w:szCs w:val="24"/>
        </w:rPr>
        <w:t>(Psalm 139:13–14). You belong to Him—not by merit, but by mercy. And if you belong to Him, then never forget this: the same God who formed you also ransomed you through the blood of Christ.</w:t>
      </w:r>
      <w:r w:rsidR="000A64AF">
        <w:rPr>
          <w:rFonts w:ascii="Times New Roman" w:hAnsi="Times New Roman" w:cs="Times New Roman"/>
          <w:sz w:val="24"/>
          <w:szCs w:val="24"/>
        </w:rPr>
        <w:t xml:space="preserve">  </w:t>
      </w:r>
      <w:r w:rsidR="000A64AF" w:rsidRPr="000A64AF">
        <w:rPr>
          <w:rFonts w:ascii="Times New Roman" w:hAnsi="Times New Roman" w:cs="Times New Roman"/>
          <w:sz w:val="24"/>
          <w:szCs w:val="24"/>
        </w:rPr>
        <w:t>Yes, God is holy and just—and His justice demands judgment for those who persist in rebellion. But that same justice also demands grace for the repentant, mercy for the humble, and salvation for all who believe in the atoning sacrifice of the Lamb.</w:t>
      </w:r>
      <w:r w:rsidR="003034A9">
        <w:rPr>
          <w:rFonts w:ascii="Times New Roman" w:hAnsi="Times New Roman" w:cs="Times New Roman"/>
          <w:sz w:val="24"/>
          <w:szCs w:val="24"/>
        </w:rPr>
        <w:t xml:space="preserve">  T</w:t>
      </w:r>
      <w:r w:rsidR="000A64AF" w:rsidRPr="000A64AF">
        <w:rPr>
          <w:rFonts w:ascii="Times New Roman" w:hAnsi="Times New Roman" w:cs="Times New Roman"/>
          <w:sz w:val="24"/>
          <w:szCs w:val="24"/>
        </w:rPr>
        <w:t>he invitation of Psalm 46 is not to take up arms or place our hope in worldly alliances, but to lift our eyes to the throne of God, exalt Him as Lord, Savior, and King, and in the stillness of trust, believe this one truth: He alone will bring peace. He alone will break the weapons of war. He alone is our refuge.</w:t>
      </w:r>
    </w:p>
    <w:p w14:paraId="27F9718F" w14:textId="77777777" w:rsidR="00DA2877" w:rsidRDefault="00DA2877" w:rsidP="00AB65CE">
      <w:pPr>
        <w:jc w:val="both"/>
        <w:rPr>
          <w:rFonts w:ascii="Times New Roman" w:hAnsi="Times New Roman" w:cs="Times New Roman"/>
          <w:sz w:val="24"/>
          <w:szCs w:val="24"/>
        </w:rPr>
      </w:pPr>
    </w:p>
    <w:p w14:paraId="73221A27" w14:textId="44972343" w:rsidR="000A64AF" w:rsidRPr="00DA2877" w:rsidRDefault="00DA2877" w:rsidP="00DA2877">
      <w:pPr>
        <w:pStyle w:val="Heading1"/>
        <w:rPr>
          <w:b/>
          <w:bCs/>
        </w:rPr>
      </w:pPr>
      <w:r w:rsidRPr="00DA2877">
        <w:rPr>
          <w:b/>
          <w:bCs/>
        </w:rPr>
        <w:t>Conclusion</w:t>
      </w:r>
    </w:p>
    <w:p w14:paraId="6234629C" w14:textId="77777777" w:rsidR="00DA2877" w:rsidRDefault="00DA2877" w:rsidP="00AB65CE">
      <w:pPr>
        <w:jc w:val="both"/>
        <w:rPr>
          <w:rFonts w:ascii="Times New Roman" w:hAnsi="Times New Roman" w:cs="Times New Roman"/>
          <w:sz w:val="24"/>
          <w:szCs w:val="24"/>
        </w:rPr>
      </w:pPr>
    </w:p>
    <w:p w14:paraId="49E832C7" w14:textId="78A461F5" w:rsidR="00602958" w:rsidRPr="00602958" w:rsidRDefault="00602958" w:rsidP="00602958">
      <w:pPr>
        <w:ind w:firstLine="720"/>
        <w:jc w:val="both"/>
        <w:rPr>
          <w:rFonts w:ascii="Times New Roman" w:hAnsi="Times New Roman" w:cs="Times New Roman"/>
          <w:sz w:val="24"/>
          <w:szCs w:val="24"/>
        </w:rPr>
      </w:pPr>
      <w:r w:rsidRPr="00602958">
        <w:rPr>
          <w:rFonts w:ascii="Times New Roman" w:hAnsi="Times New Roman" w:cs="Times New Roman"/>
          <w:sz w:val="24"/>
          <w:szCs w:val="24"/>
        </w:rPr>
        <w:t>In a world where fear dominates headlines—where wars rage, economies shake, diseases spread, and technology grows more powerful than conscience—God’s people are called to a different response. Not panic. Not compromise. But peace.</w:t>
      </w:r>
      <w:r>
        <w:rPr>
          <w:rFonts w:ascii="Times New Roman" w:hAnsi="Times New Roman" w:cs="Times New Roman"/>
          <w:sz w:val="24"/>
          <w:szCs w:val="24"/>
        </w:rPr>
        <w:t xml:space="preserve">  </w:t>
      </w:r>
      <w:r w:rsidRPr="00602958">
        <w:rPr>
          <w:rFonts w:ascii="Times New Roman" w:hAnsi="Times New Roman" w:cs="Times New Roman"/>
          <w:sz w:val="24"/>
          <w:szCs w:val="24"/>
        </w:rPr>
        <w:t>The nations may conspire. Weapons may rise. The future may seem uncertain. But our God is not shaken. He is the Lord Almighty, our refuge and strength, a very present help in trouble. He speaks, and the earth melts. He lifts His voice, and chaos stills. He says, “Be still, and know that I am God.”</w:t>
      </w:r>
    </w:p>
    <w:p w14:paraId="12EBD5AA" w14:textId="77777777" w:rsidR="00602958" w:rsidRPr="00602958" w:rsidRDefault="00602958" w:rsidP="00602958">
      <w:pPr>
        <w:jc w:val="both"/>
        <w:rPr>
          <w:rFonts w:ascii="Times New Roman" w:hAnsi="Times New Roman" w:cs="Times New Roman"/>
          <w:sz w:val="24"/>
          <w:szCs w:val="24"/>
        </w:rPr>
      </w:pPr>
      <w:r w:rsidRPr="00602958">
        <w:rPr>
          <w:rFonts w:ascii="Times New Roman" w:hAnsi="Times New Roman" w:cs="Times New Roman"/>
          <w:sz w:val="24"/>
          <w:szCs w:val="24"/>
        </w:rPr>
        <w:t>So what does that mean for us?</w:t>
      </w:r>
    </w:p>
    <w:p w14:paraId="3310C7C2" w14:textId="232CDC12" w:rsidR="00602958" w:rsidRPr="00602958" w:rsidRDefault="00602958" w:rsidP="00602958">
      <w:pPr>
        <w:jc w:val="both"/>
        <w:rPr>
          <w:rFonts w:ascii="Times New Roman" w:hAnsi="Times New Roman" w:cs="Times New Roman"/>
          <w:sz w:val="24"/>
          <w:szCs w:val="24"/>
        </w:rPr>
      </w:pPr>
      <w:r w:rsidRPr="00602958">
        <w:rPr>
          <w:rFonts w:ascii="Times New Roman" w:hAnsi="Times New Roman" w:cs="Times New Roman"/>
          <w:sz w:val="24"/>
          <w:szCs w:val="24"/>
        </w:rPr>
        <w:t>It means we don’t need to run to the world for help—we run to the Rock of our salvation.</w:t>
      </w:r>
      <w:r>
        <w:rPr>
          <w:rFonts w:ascii="Times New Roman" w:hAnsi="Times New Roman" w:cs="Times New Roman"/>
          <w:sz w:val="24"/>
          <w:szCs w:val="24"/>
        </w:rPr>
        <w:t xml:space="preserve">  </w:t>
      </w:r>
      <w:r w:rsidRPr="00602958">
        <w:rPr>
          <w:rFonts w:ascii="Times New Roman" w:hAnsi="Times New Roman" w:cs="Times New Roman"/>
          <w:sz w:val="24"/>
          <w:szCs w:val="24"/>
        </w:rPr>
        <w:t>We don’t put our hope in politicians, armies, or artificial intelligence—we put our hope in the sovereign King who rules the nations with justice and mercy.</w:t>
      </w:r>
      <w:r>
        <w:rPr>
          <w:rFonts w:ascii="Times New Roman" w:hAnsi="Times New Roman" w:cs="Times New Roman"/>
          <w:sz w:val="24"/>
          <w:szCs w:val="24"/>
        </w:rPr>
        <w:t xml:space="preserve">  </w:t>
      </w:r>
      <w:r w:rsidRPr="00602958">
        <w:rPr>
          <w:rFonts w:ascii="Times New Roman" w:hAnsi="Times New Roman" w:cs="Times New Roman"/>
          <w:sz w:val="24"/>
          <w:szCs w:val="24"/>
        </w:rPr>
        <w:t>We don’t fear the rise of darkness—for our Redeemer lives, and His light shines in the darkness, and the darkness cannot overcome it.</w:t>
      </w:r>
      <w:r>
        <w:rPr>
          <w:rFonts w:ascii="Times New Roman" w:hAnsi="Times New Roman" w:cs="Times New Roman"/>
          <w:sz w:val="24"/>
          <w:szCs w:val="24"/>
        </w:rPr>
        <w:t xml:space="preserve">  </w:t>
      </w:r>
      <w:r w:rsidRPr="00602958">
        <w:rPr>
          <w:rFonts w:ascii="Times New Roman" w:hAnsi="Times New Roman" w:cs="Times New Roman"/>
          <w:sz w:val="24"/>
          <w:szCs w:val="24"/>
        </w:rPr>
        <w:t>God has not lost control. He is not surprised by war or weakened by rebellion. The cross and the empty tomb have already declared the final victory. And one day, the Prince of Peace will return—not with negotiations, but with power—to crush evil, end war, and bring perfect justice.</w:t>
      </w:r>
    </w:p>
    <w:p w14:paraId="2292D3BC" w14:textId="77777777" w:rsidR="008F23C8" w:rsidRPr="008F23C8" w:rsidRDefault="008F23C8" w:rsidP="008F23C8">
      <w:pPr>
        <w:jc w:val="both"/>
        <w:rPr>
          <w:rFonts w:ascii="Times New Roman" w:hAnsi="Times New Roman" w:cs="Times New Roman"/>
          <w:sz w:val="24"/>
          <w:szCs w:val="24"/>
        </w:rPr>
      </w:pPr>
      <w:r w:rsidRPr="008F23C8">
        <w:rPr>
          <w:rFonts w:ascii="Times New Roman" w:hAnsi="Times New Roman" w:cs="Times New Roman"/>
          <w:sz w:val="24"/>
          <w:szCs w:val="24"/>
        </w:rPr>
        <w:t>So, church—lift up your eyes.</w:t>
      </w:r>
    </w:p>
    <w:p w14:paraId="75D1911C" w14:textId="77777777" w:rsidR="008F23C8" w:rsidRPr="008F23C8" w:rsidRDefault="008F23C8" w:rsidP="008F23C8">
      <w:pPr>
        <w:jc w:val="both"/>
        <w:rPr>
          <w:rFonts w:ascii="Times New Roman" w:hAnsi="Times New Roman" w:cs="Times New Roman"/>
          <w:sz w:val="24"/>
          <w:szCs w:val="24"/>
        </w:rPr>
      </w:pPr>
      <w:r w:rsidRPr="008F23C8">
        <w:rPr>
          <w:rFonts w:ascii="Times New Roman" w:hAnsi="Times New Roman" w:cs="Times New Roman"/>
          <w:sz w:val="24"/>
          <w:szCs w:val="24"/>
        </w:rPr>
        <w:t>Stand firm in the truth.</w:t>
      </w:r>
    </w:p>
    <w:p w14:paraId="7B16F887" w14:textId="10DA86D8" w:rsidR="00602958" w:rsidRPr="00602958" w:rsidRDefault="008F23C8" w:rsidP="008F23C8">
      <w:pPr>
        <w:jc w:val="both"/>
        <w:rPr>
          <w:rFonts w:ascii="Times New Roman" w:hAnsi="Times New Roman" w:cs="Times New Roman"/>
          <w:sz w:val="24"/>
          <w:szCs w:val="24"/>
        </w:rPr>
      </w:pPr>
      <w:r w:rsidRPr="008F23C8">
        <w:rPr>
          <w:rFonts w:ascii="Times New Roman" w:hAnsi="Times New Roman" w:cs="Times New Roman"/>
          <w:sz w:val="24"/>
          <w:szCs w:val="24"/>
        </w:rPr>
        <w:t>Let your soul be still and know: He is God.</w:t>
      </w:r>
    </w:p>
    <w:p w14:paraId="3B495B1D" w14:textId="77777777" w:rsidR="00602958" w:rsidRPr="00602958" w:rsidRDefault="00602958" w:rsidP="00602958">
      <w:pPr>
        <w:jc w:val="both"/>
        <w:rPr>
          <w:rFonts w:ascii="Times New Roman" w:hAnsi="Times New Roman" w:cs="Times New Roman"/>
          <w:sz w:val="24"/>
          <w:szCs w:val="24"/>
        </w:rPr>
      </w:pPr>
      <w:r w:rsidRPr="00602958">
        <w:rPr>
          <w:rFonts w:ascii="Times New Roman" w:hAnsi="Times New Roman" w:cs="Times New Roman"/>
          <w:sz w:val="24"/>
          <w:szCs w:val="24"/>
        </w:rPr>
        <w:t>And know this with unwavering confidence:</w:t>
      </w:r>
    </w:p>
    <w:p w14:paraId="08393BFC" w14:textId="77777777" w:rsidR="00602958" w:rsidRPr="00602958" w:rsidRDefault="00602958" w:rsidP="00602958">
      <w:pPr>
        <w:jc w:val="both"/>
        <w:rPr>
          <w:rFonts w:ascii="Times New Roman" w:hAnsi="Times New Roman" w:cs="Times New Roman"/>
          <w:sz w:val="24"/>
          <w:szCs w:val="24"/>
        </w:rPr>
      </w:pPr>
      <w:r w:rsidRPr="00602958">
        <w:rPr>
          <w:rFonts w:ascii="Times New Roman" w:hAnsi="Times New Roman" w:cs="Times New Roman"/>
          <w:sz w:val="24"/>
          <w:szCs w:val="24"/>
        </w:rPr>
        <w:t>God is with us. God is for us. God will never fail.</w:t>
      </w:r>
    </w:p>
    <w:p w14:paraId="32DEF91F" w14:textId="77777777" w:rsidR="00602958" w:rsidRPr="00602958" w:rsidRDefault="00602958" w:rsidP="00602958">
      <w:pPr>
        <w:jc w:val="both"/>
        <w:rPr>
          <w:rFonts w:ascii="Times New Roman" w:hAnsi="Times New Roman" w:cs="Times New Roman"/>
          <w:sz w:val="24"/>
          <w:szCs w:val="24"/>
        </w:rPr>
      </w:pPr>
      <w:r w:rsidRPr="00602958">
        <w:rPr>
          <w:rFonts w:ascii="Times New Roman" w:hAnsi="Times New Roman" w:cs="Times New Roman"/>
          <w:sz w:val="24"/>
          <w:szCs w:val="24"/>
        </w:rPr>
        <w:t>“The Lord Almighty is with us;</w:t>
      </w:r>
    </w:p>
    <w:p w14:paraId="2F07F3E1" w14:textId="77777777" w:rsidR="00602958" w:rsidRPr="00602958" w:rsidRDefault="00602958" w:rsidP="00602958">
      <w:pPr>
        <w:jc w:val="both"/>
        <w:rPr>
          <w:rFonts w:ascii="Times New Roman" w:hAnsi="Times New Roman" w:cs="Times New Roman"/>
          <w:sz w:val="24"/>
          <w:szCs w:val="24"/>
        </w:rPr>
      </w:pPr>
      <w:r w:rsidRPr="00602958">
        <w:rPr>
          <w:rFonts w:ascii="Times New Roman" w:hAnsi="Times New Roman" w:cs="Times New Roman"/>
          <w:sz w:val="24"/>
          <w:szCs w:val="24"/>
        </w:rPr>
        <w:t>the God of Jacob is our fortress.”</w:t>
      </w:r>
    </w:p>
    <w:p w14:paraId="5F23BB81" w14:textId="77777777" w:rsidR="00602958" w:rsidRPr="00602958" w:rsidRDefault="00602958" w:rsidP="00602958">
      <w:pPr>
        <w:jc w:val="both"/>
        <w:rPr>
          <w:rFonts w:ascii="Times New Roman" w:hAnsi="Times New Roman" w:cs="Times New Roman"/>
          <w:sz w:val="24"/>
          <w:szCs w:val="24"/>
        </w:rPr>
      </w:pPr>
      <w:r w:rsidRPr="00602958">
        <w:rPr>
          <w:rFonts w:ascii="Times New Roman" w:hAnsi="Times New Roman" w:cs="Times New Roman"/>
          <w:sz w:val="24"/>
          <w:szCs w:val="24"/>
        </w:rPr>
        <w:t>— Psalm 46:11</w:t>
      </w:r>
    </w:p>
    <w:p w14:paraId="78DD299D" w14:textId="77777777" w:rsidR="00602958" w:rsidRPr="00602958" w:rsidRDefault="00602958" w:rsidP="00602958">
      <w:pPr>
        <w:jc w:val="both"/>
        <w:rPr>
          <w:rFonts w:ascii="Times New Roman" w:hAnsi="Times New Roman" w:cs="Times New Roman"/>
          <w:sz w:val="24"/>
          <w:szCs w:val="24"/>
        </w:rPr>
      </w:pPr>
    </w:p>
    <w:p w14:paraId="7A303A2B" w14:textId="57925F80" w:rsidR="003B3978" w:rsidRDefault="00602958" w:rsidP="00602958">
      <w:pPr>
        <w:jc w:val="both"/>
        <w:rPr>
          <w:rFonts w:ascii="Times New Roman" w:hAnsi="Times New Roman" w:cs="Times New Roman"/>
          <w:sz w:val="24"/>
          <w:szCs w:val="24"/>
        </w:rPr>
      </w:pPr>
      <w:r w:rsidRPr="00602958">
        <w:rPr>
          <w:rFonts w:ascii="Times New Roman" w:hAnsi="Times New Roman" w:cs="Times New Roman"/>
          <w:sz w:val="24"/>
          <w:szCs w:val="24"/>
        </w:rPr>
        <w:t>Amen.</w:t>
      </w:r>
    </w:p>
    <w:p w14:paraId="25C31B31" w14:textId="77777777" w:rsidR="003B3978" w:rsidRPr="005E5A33" w:rsidRDefault="003B3978" w:rsidP="005E5A33">
      <w:pPr>
        <w:jc w:val="both"/>
        <w:rPr>
          <w:rFonts w:ascii="Times New Roman" w:hAnsi="Times New Roman" w:cs="Times New Roman"/>
          <w:sz w:val="24"/>
          <w:szCs w:val="24"/>
        </w:rPr>
      </w:pPr>
    </w:p>
    <w:p w14:paraId="06662BD8" w14:textId="77777777" w:rsidR="005E5A33" w:rsidRPr="005E5A33" w:rsidRDefault="005E5A33" w:rsidP="005E5A33">
      <w:pPr>
        <w:jc w:val="both"/>
        <w:rPr>
          <w:rFonts w:ascii="Times New Roman" w:hAnsi="Times New Roman" w:cs="Times New Roman"/>
          <w:sz w:val="24"/>
          <w:szCs w:val="24"/>
        </w:rPr>
      </w:pPr>
    </w:p>
    <w:p w14:paraId="005E4C8E" w14:textId="77777777" w:rsidR="00846FB2" w:rsidRPr="00B861FA" w:rsidRDefault="00846FB2" w:rsidP="00AB65CE">
      <w:pPr>
        <w:jc w:val="both"/>
        <w:rPr>
          <w:rFonts w:ascii="Times New Roman" w:hAnsi="Times New Roman" w:cs="Times New Roman"/>
          <w:sz w:val="24"/>
          <w:szCs w:val="24"/>
        </w:rPr>
      </w:pPr>
    </w:p>
    <w:sectPr w:rsidR="00846FB2" w:rsidRPr="00B861FA" w:rsidSect="00F451AB">
      <w:footerReference w:type="default" r:id="rId25"/>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F47D0B" w14:textId="77777777" w:rsidR="00531056" w:rsidRPr="0064699A" w:rsidRDefault="00531056" w:rsidP="00745DFE">
      <w:pPr>
        <w:spacing w:after="0" w:line="240" w:lineRule="auto"/>
      </w:pPr>
      <w:r w:rsidRPr="0064699A">
        <w:separator/>
      </w:r>
    </w:p>
  </w:endnote>
  <w:endnote w:type="continuationSeparator" w:id="0">
    <w:p w14:paraId="0E273F3F" w14:textId="77777777" w:rsidR="00531056" w:rsidRPr="0064699A" w:rsidRDefault="00531056" w:rsidP="00745DFE">
      <w:pPr>
        <w:spacing w:after="0" w:line="240" w:lineRule="auto"/>
      </w:pPr>
      <w:r w:rsidRPr="0064699A">
        <w:continuationSeparator/>
      </w:r>
    </w:p>
  </w:endnote>
  <w:endnote w:type="continuationNotice" w:id="1">
    <w:p w14:paraId="51307F35" w14:textId="77777777" w:rsidR="00531056" w:rsidRPr="0064699A" w:rsidRDefault="0053105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45879799"/>
      <w:docPartObj>
        <w:docPartGallery w:val="Page Numbers (Bottom of Page)"/>
        <w:docPartUnique/>
      </w:docPartObj>
    </w:sdtPr>
    <w:sdtEndPr>
      <w:rPr>
        <w:color w:val="7F7F7F" w:themeColor="background1" w:themeShade="7F"/>
        <w:spacing w:val="60"/>
      </w:rPr>
    </w:sdtEndPr>
    <w:sdtContent>
      <w:p w14:paraId="42139D57" w14:textId="4A1C47DF" w:rsidR="003705D6" w:rsidRPr="0064699A" w:rsidRDefault="003705D6">
        <w:pPr>
          <w:pStyle w:val="Footer"/>
          <w:pBdr>
            <w:top w:val="single" w:sz="4" w:space="1" w:color="D9D9D9" w:themeColor="background1" w:themeShade="D9"/>
          </w:pBdr>
          <w:rPr>
            <w:b/>
            <w:bCs/>
          </w:rPr>
        </w:pPr>
        <w:r w:rsidRPr="0064699A">
          <w:fldChar w:fldCharType="begin"/>
        </w:r>
        <w:r w:rsidRPr="0064699A">
          <w:instrText xml:space="preserve"> PAGE   \* MERGEFORMAT </w:instrText>
        </w:r>
        <w:r w:rsidRPr="0064699A">
          <w:fldChar w:fldCharType="separate"/>
        </w:r>
        <w:r w:rsidRPr="0064699A">
          <w:rPr>
            <w:b/>
            <w:bCs/>
          </w:rPr>
          <w:t>2</w:t>
        </w:r>
        <w:r w:rsidRPr="0064699A">
          <w:rPr>
            <w:b/>
            <w:bCs/>
          </w:rPr>
          <w:fldChar w:fldCharType="end"/>
        </w:r>
        <w:r w:rsidRPr="0064699A">
          <w:rPr>
            <w:b/>
            <w:bCs/>
          </w:rPr>
          <w:t xml:space="preserve"> | </w:t>
        </w:r>
        <w:r w:rsidRPr="0064699A">
          <w:rPr>
            <w:color w:val="7F7F7F" w:themeColor="background1" w:themeShade="7F"/>
            <w:spacing w:val="60"/>
          </w:rPr>
          <w:t>Page</w:t>
        </w:r>
      </w:p>
    </w:sdtContent>
  </w:sdt>
  <w:p w14:paraId="4D22D1E2" w14:textId="77777777" w:rsidR="003705D6" w:rsidRPr="0064699A" w:rsidRDefault="003705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B2BDB5" w14:textId="77777777" w:rsidR="00531056" w:rsidRPr="0064699A" w:rsidRDefault="00531056" w:rsidP="00745DFE">
      <w:pPr>
        <w:spacing w:after="0" w:line="240" w:lineRule="auto"/>
      </w:pPr>
      <w:r w:rsidRPr="0064699A">
        <w:separator/>
      </w:r>
    </w:p>
  </w:footnote>
  <w:footnote w:type="continuationSeparator" w:id="0">
    <w:p w14:paraId="748ED8B6" w14:textId="77777777" w:rsidR="00531056" w:rsidRPr="0064699A" w:rsidRDefault="00531056" w:rsidP="00745DFE">
      <w:pPr>
        <w:spacing w:after="0" w:line="240" w:lineRule="auto"/>
      </w:pPr>
      <w:r w:rsidRPr="0064699A">
        <w:continuationSeparator/>
      </w:r>
    </w:p>
  </w:footnote>
  <w:footnote w:type="continuationNotice" w:id="1">
    <w:p w14:paraId="143147F3" w14:textId="77777777" w:rsidR="00531056" w:rsidRPr="0064699A" w:rsidRDefault="00531056">
      <w:pPr>
        <w:spacing w:after="0" w:line="240" w:lineRule="auto"/>
      </w:pPr>
    </w:p>
  </w:footnote>
  <w:footnote w:id="2">
    <w:p w14:paraId="58B01677" w14:textId="77777777" w:rsidR="001163D0" w:rsidRDefault="001163D0" w:rsidP="001163D0">
      <w:pPr>
        <w:pStyle w:val="FootnoteText"/>
        <w:rPr>
          <w:lang w:val="en-US"/>
        </w:rPr>
      </w:pPr>
      <w:r>
        <w:rPr>
          <w:rStyle w:val="FootnoteReference"/>
        </w:rPr>
        <w:footnoteRef/>
      </w:r>
      <w:r>
        <w:t xml:space="preserve"> </w:t>
      </w:r>
      <w:r>
        <w:rPr>
          <w:lang w:val="en-US"/>
        </w:rPr>
        <w:t xml:space="preserve">Taken from the following website:  </w:t>
      </w:r>
      <w:hyperlink r:id="rId1" w:history="1">
        <w:r w:rsidRPr="00025C53">
          <w:rPr>
            <w:rStyle w:val="Hyperlink"/>
            <w:lang w:val="en-US"/>
          </w:rPr>
          <w:t>https://en.wikipedia.org/wiki/2025_Myanmar_earthquake</w:t>
        </w:r>
      </w:hyperlink>
    </w:p>
    <w:p w14:paraId="765AC3B2" w14:textId="77777777" w:rsidR="001163D0" w:rsidRPr="0069439A" w:rsidRDefault="001163D0" w:rsidP="001163D0">
      <w:pPr>
        <w:pStyle w:val="FootnoteText"/>
        <w:rPr>
          <w:lang w:val="en-US"/>
        </w:rPr>
      </w:pPr>
    </w:p>
  </w:footnote>
  <w:footnote w:id="3">
    <w:p w14:paraId="16327607" w14:textId="77777777" w:rsidR="00A37F80" w:rsidRDefault="00A37F80" w:rsidP="00A37F80">
      <w:r>
        <w:rPr>
          <w:vertAlign w:val="superscript"/>
        </w:rPr>
        <w:footnoteRef/>
      </w:r>
      <w:r>
        <w:t xml:space="preserve"> James Montgomery Boice, </w:t>
      </w:r>
      <w:hyperlink r:id="rId2" w:history="1">
        <w:r>
          <w:rPr>
            <w:i/>
            <w:color w:val="0000FF"/>
            <w:u w:val="single"/>
          </w:rPr>
          <w:t>Psalms 42–106: An Expositional Commentary</w:t>
        </w:r>
      </w:hyperlink>
      <w:r>
        <w:t xml:space="preserve"> (Grand Rapids, MI: Baker Books, 2005), 388.</w:t>
      </w:r>
    </w:p>
  </w:footnote>
  <w:footnote w:id="4">
    <w:p w14:paraId="15660B30" w14:textId="77777777" w:rsidR="00BE17C8" w:rsidRDefault="00BE17C8" w:rsidP="00BE17C8">
      <w:r>
        <w:rPr>
          <w:vertAlign w:val="superscript"/>
        </w:rPr>
        <w:footnoteRef/>
      </w:r>
      <w:r>
        <w:t xml:space="preserve"> Gerald H. Wilson, </w:t>
      </w:r>
      <w:hyperlink r:id="rId3" w:history="1">
        <w:r>
          <w:rPr>
            <w:i/>
            <w:color w:val="0000FF"/>
            <w:u w:val="single"/>
          </w:rPr>
          <w:t>Psalms</w:t>
        </w:r>
      </w:hyperlink>
      <w:r>
        <w:t>, vol. 1, The NIV Application Commentary (Grand Rapids, MI: Zondervan, 2002), 714.</w:t>
      </w:r>
    </w:p>
  </w:footnote>
  <w:footnote w:id="5">
    <w:p w14:paraId="0B86DE07" w14:textId="77777777" w:rsidR="00E446ED" w:rsidRDefault="00E446ED" w:rsidP="00E446ED">
      <w:r>
        <w:rPr>
          <w:vertAlign w:val="superscript"/>
        </w:rPr>
        <w:footnoteRef/>
      </w:r>
      <w:r>
        <w:t xml:space="preserve"> Robert L. Jr. Hubbard and Robert K. Johnston, </w:t>
      </w:r>
      <w:hyperlink r:id="rId4" w:history="1">
        <w:r>
          <w:rPr>
            <w:color w:val="0000FF"/>
            <w:u w:val="single"/>
          </w:rPr>
          <w:t>“Foreword,”</w:t>
        </w:r>
      </w:hyperlink>
      <w:r>
        <w:t xml:space="preserve"> in </w:t>
      </w:r>
      <w:r>
        <w:rPr>
          <w:i/>
        </w:rPr>
        <w:t>Psalms</w:t>
      </w:r>
      <w:r>
        <w:t>, ed. W. Ward Gasque, Robert L. Hubbard Jr., and Robert K. Johnston, Understanding the Bible Commentary Series (Grand Rapids, MI: Baker Books, 2012), 209.</w:t>
      </w:r>
    </w:p>
  </w:footnote>
  <w:footnote w:id="6">
    <w:p w14:paraId="7F2C7216" w14:textId="77777777" w:rsidR="00A245A8" w:rsidRDefault="00A245A8" w:rsidP="00A245A8">
      <w:r>
        <w:rPr>
          <w:vertAlign w:val="superscript"/>
        </w:rPr>
        <w:footnoteRef/>
      </w:r>
      <w:r>
        <w:t xml:space="preserve"> Willem A. </w:t>
      </w:r>
      <w:proofErr w:type="spellStart"/>
      <w:r>
        <w:t>VanGemeren</w:t>
      </w:r>
      <w:proofErr w:type="spellEnd"/>
      <w:r>
        <w:t xml:space="preserve">, </w:t>
      </w:r>
      <w:hyperlink r:id="rId5" w:history="1">
        <w:r>
          <w:rPr>
            <w:color w:val="0000FF"/>
            <w:u w:val="single"/>
          </w:rPr>
          <w:t>“Psalms,”</w:t>
        </w:r>
      </w:hyperlink>
      <w:r>
        <w:t xml:space="preserve"> in </w:t>
      </w:r>
      <w:r>
        <w:rPr>
          <w:i/>
        </w:rPr>
        <w:t>The Expositor’s Bible Commentary: Psalms, Proverbs, Ecclesiastes, Song of Songs</w:t>
      </w:r>
      <w:r>
        <w:t xml:space="preserve">, ed. Frank E. </w:t>
      </w:r>
      <w:proofErr w:type="spellStart"/>
      <w:r>
        <w:t>Gaebelein</w:t>
      </w:r>
      <w:proofErr w:type="spellEnd"/>
      <w:r>
        <w:t>, vol. 5 (Grand Rapids, MI: Zondervan Publishing House, 1991), 352.</w:t>
      </w:r>
    </w:p>
  </w:footnote>
  <w:footnote w:id="7">
    <w:p w14:paraId="64501699" w14:textId="77777777" w:rsidR="00431515" w:rsidRDefault="00431515" w:rsidP="00431515">
      <w:r>
        <w:rPr>
          <w:vertAlign w:val="superscript"/>
        </w:rPr>
        <w:footnoteRef/>
      </w:r>
      <w:r>
        <w:t xml:space="preserve"> Gerald H. Wilson, </w:t>
      </w:r>
      <w:hyperlink r:id="rId6" w:history="1">
        <w:r>
          <w:rPr>
            <w:i/>
            <w:color w:val="0000FF"/>
            <w:u w:val="single"/>
          </w:rPr>
          <w:t>Psalms</w:t>
        </w:r>
      </w:hyperlink>
      <w:r>
        <w:t>, vol. 1, The NIV Application Commentary (Grand Rapids, MI: Zondervan, 2002), 717.</w:t>
      </w:r>
    </w:p>
  </w:footnote>
  <w:footnote w:id="8">
    <w:p w14:paraId="208A8CE6" w14:textId="77777777" w:rsidR="00AB65CE" w:rsidRDefault="00AB65CE" w:rsidP="00AB65CE">
      <w:pPr>
        <w:pStyle w:val="FootnoteText"/>
        <w:rPr>
          <w:lang w:val="en-US"/>
        </w:rPr>
      </w:pPr>
      <w:r>
        <w:rPr>
          <w:rStyle w:val="FootnoteReference"/>
        </w:rPr>
        <w:footnoteRef/>
      </w:r>
      <w:r>
        <w:t xml:space="preserve"> </w:t>
      </w:r>
      <w:r>
        <w:rPr>
          <w:lang w:val="en-US"/>
        </w:rPr>
        <w:t xml:space="preserve">Taken from the following website:  </w:t>
      </w:r>
      <w:hyperlink r:id="rId7" w:history="1">
        <w:r w:rsidRPr="001B527F">
          <w:rPr>
            <w:rStyle w:val="Hyperlink"/>
            <w:lang w:val="en-US"/>
          </w:rPr>
          <w:t>https://www.icanw.org/nuclear_arsenals</w:t>
        </w:r>
      </w:hyperlink>
    </w:p>
    <w:p w14:paraId="7E4C103E" w14:textId="77777777" w:rsidR="00AB65CE" w:rsidRPr="0014521B" w:rsidRDefault="00AB65CE" w:rsidP="00AB65CE">
      <w:pPr>
        <w:pStyle w:val="FootnoteText"/>
        <w:rPr>
          <w:lang w:val="en-US"/>
        </w:rPr>
      </w:pPr>
    </w:p>
  </w:footnote>
  <w:footnote w:id="9">
    <w:p w14:paraId="0915458B" w14:textId="77777777" w:rsidR="001D51D2" w:rsidRDefault="001D51D2" w:rsidP="001D51D2">
      <w:pPr>
        <w:pStyle w:val="FootnoteText"/>
        <w:rPr>
          <w:lang w:val="en-US"/>
        </w:rPr>
      </w:pPr>
      <w:r>
        <w:rPr>
          <w:rStyle w:val="FootnoteReference"/>
        </w:rPr>
        <w:footnoteRef/>
      </w:r>
      <w:r>
        <w:t xml:space="preserve"> </w:t>
      </w:r>
      <w:r>
        <w:rPr>
          <w:lang w:val="en-US"/>
        </w:rPr>
        <w:t xml:space="preserve">Taken from the following website:  </w:t>
      </w:r>
      <w:hyperlink r:id="rId8" w:anchor="google_vignette" w:history="1">
        <w:r w:rsidRPr="001B527F">
          <w:rPr>
            <w:rStyle w:val="Hyperlink"/>
            <w:lang w:val="en-US"/>
          </w:rPr>
          <w:t>https://www.globalfirepower.com/defense-spending-budget.php#google_vignette</w:t>
        </w:r>
      </w:hyperlink>
    </w:p>
    <w:p w14:paraId="101990CF" w14:textId="77777777" w:rsidR="001D51D2" w:rsidRPr="002C063C" w:rsidRDefault="001D51D2" w:rsidP="001D51D2">
      <w:pPr>
        <w:pStyle w:val="FootnoteText"/>
        <w:rPr>
          <w:lang w:val="en-US"/>
        </w:rPr>
      </w:pPr>
    </w:p>
  </w:footnote>
  <w:footnote w:id="10">
    <w:p w14:paraId="1AFB9C50" w14:textId="77777777" w:rsidR="003034A9" w:rsidRDefault="003034A9" w:rsidP="003034A9">
      <w:r>
        <w:rPr>
          <w:vertAlign w:val="superscript"/>
        </w:rPr>
        <w:footnoteRef/>
      </w:r>
      <w:r>
        <w:t xml:space="preserve"> Willem A. </w:t>
      </w:r>
      <w:proofErr w:type="spellStart"/>
      <w:r>
        <w:t>VanGemeren</w:t>
      </w:r>
      <w:proofErr w:type="spellEnd"/>
      <w:r>
        <w:t xml:space="preserve">, </w:t>
      </w:r>
      <w:hyperlink r:id="rId9" w:history="1">
        <w:r>
          <w:rPr>
            <w:color w:val="0000FF"/>
            <w:u w:val="single"/>
          </w:rPr>
          <w:t>“Psalms,”</w:t>
        </w:r>
      </w:hyperlink>
      <w:r>
        <w:t xml:space="preserve"> in </w:t>
      </w:r>
      <w:r>
        <w:rPr>
          <w:i/>
        </w:rPr>
        <w:t>The Expositor’s Bible Commentary: Psalms, Proverbs, Ecclesiastes, Song of Songs</w:t>
      </w:r>
      <w:r>
        <w:t xml:space="preserve">, ed. Frank E. </w:t>
      </w:r>
      <w:proofErr w:type="spellStart"/>
      <w:r>
        <w:t>Gaebelein</w:t>
      </w:r>
      <w:proofErr w:type="spellEnd"/>
      <w:r>
        <w:t>, vol. 5 (Grand Rapids, MI: Zondervan Publishing House, 1991), 354.</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D8B6328"/>
    <w:multiLevelType w:val="hybridMultilevel"/>
    <w:tmpl w:val="9418D59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 w15:restartNumberingAfterBreak="0">
    <w:nsid w:val="75993DAA"/>
    <w:multiLevelType w:val="hybridMultilevel"/>
    <w:tmpl w:val="95BE37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85078672">
    <w:abstractNumId w:val="0"/>
  </w:num>
  <w:num w:numId="2" w16cid:durableId="4883308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CEF"/>
    <w:rsid w:val="0000024B"/>
    <w:rsid w:val="00000600"/>
    <w:rsid w:val="00001493"/>
    <w:rsid w:val="00001C0E"/>
    <w:rsid w:val="00001C1F"/>
    <w:rsid w:val="00002D49"/>
    <w:rsid w:val="00002D9B"/>
    <w:rsid w:val="00003014"/>
    <w:rsid w:val="00003E02"/>
    <w:rsid w:val="00004176"/>
    <w:rsid w:val="000058E2"/>
    <w:rsid w:val="00006283"/>
    <w:rsid w:val="00006CF4"/>
    <w:rsid w:val="00006F2A"/>
    <w:rsid w:val="0000792C"/>
    <w:rsid w:val="00007A5A"/>
    <w:rsid w:val="00007D14"/>
    <w:rsid w:val="0001092B"/>
    <w:rsid w:val="00010C4E"/>
    <w:rsid w:val="00010D74"/>
    <w:rsid w:val="000111EB"/>
    <w:rsid w:val="00011254"/>
    <w:rsid w:val="000112AF"/>
    <w:rsid w:val="00011631"/>
    <w:rsid w:val="00011A64"/>
    <w:rsid w:val="00011CD0"/>
    <w:rsid w:val="00011E7E"/>
    <w:rsid w:val="00012053"/>
    <w:rsid w:val="00013414"/>
    <w:rsid w:val="00013AB1"/>
    <w:rsid w:val="00013C61"/>
    <w:rsid w:val="00015EF9"/>
    <w:rsid w:val="000171E4"/>
    <w:rsid w:val="000204A9"/>
    <w:rsid w:val="0002059E"/>
    <w:rsid w:val="000207E5"/>
    <w:rsid w:val="000216E0"/>
    <w:rsid w:val="00021D7C"/>
    <w:rsid w:val="00022168"/>
    <w:rsid w:val="000227C4"/>
    <w:rsid w:val="00022DB7"/>
    <w:rsid w:val="00022EB6"/>
    <w:rsid w:val="000231C9"/>
    <w:rsid w:val="000246FA"/>
    <w:rsid w:val="00024DA1"/>
    <w:rsid w:val="0002589A"/>
    <w:rsid w:val="00026342"/>
    <w:rsid w:val="00026359"/>
    <w:rsid w:val="000270C6"/>
    <w:rsid w:val="00027DD1"/>
    <w:rsid w:val="00032A67"/>
    <w:rsid w:val="000332BE"/>
    <w:rsid w:val="000336D9"/>
    <w:rsid w:val="000342F9"/>
    <w:rsid w:val="00034300"/>
    <w:rsid w:val="0003459B"/>
    <w:rsid w:val="00034856"/>
    <w:rsid w:val="000348FA"/>
    <w:rsid w:val="00034C35"/>
    <w:rsid w:val="000356AC"/>
    <w:rsid w:val="000357A7"/>
    <w:rsid w:val="00036124"/>
    <w:rsid w:val="00036D93"/>
    <w:rsid w:val="000375E8"/>
    <w:rsid w:val="0004003D"/>
    <w:rsid w:val="000401DD"/>
    <w:rsid w:val="0004095B"/>
    <w:rsid w:val="0004184C"/>
    <w:rsid w:val="00041BB0"/>
    <w:rsid w:val="0004205F"/>
    <w:rsid w:val="00042191"/>
    <w:rsid w:val="0004290B"/>
    <w:rsid w:val="00043028"/>
    <w:rsid w:val="000432FD"/>
    <w:rsid w:val="000438B4"/>
    <w:rsid w:val="00043C97"/>
    <w:rsid w:val="00043D27"/>
    <w:rsid w:val="00043D61"/>
    <w:rsid w:val="00044708"/>
    <w:rsid w:val="00044858"/>
    <w:rsid w:val="00044874"/>
    <w:rsid w:val="000450F3"/>
    <w:rsid w:val="00045425"/>
    <w:rsid w:val="000456E5"/>
    <w:rsid w:val="00045895"/>
    <w:rsid w:val="000461E8"/>
    <w:rsid w:val="00046673"/>
    <w:rsid w:val="00047083"/>
    <w:rsid w:val="00051323"/>
    <w:rsid w:val="00051924"/>
    <w:rsid w:val="00051F53"/>
    <w:rsid w:val="00052AB5"/>
    <w:rsid w:val="0005358E"/>
    <w:rsid w:val="00053B1D"/>
    <w:rsid w:val="00053C11"/>
    <w:rsid w:val="0005508C"/>
    <w:rsid w:val="00056504"/>
    <w:rsid w:val="000574E0"/>
    <w:rsid w:val="000575B0"/>
    <w:rsid w:val="00057657"/>
    <w:rsid w:val="000579C6"/>
    <w:rsid w:val="00057F03"/>
    <w:rsid w:val="000602F2"/>
    <w:rsid w:val="00060A27"/>
    <w:rsid w:val="000610B6"/>
    <w:rsid w:val="00061B7C"/>
    <w:rsid w:val="00061D99"/>
    <w:rsid w:val="000621C6"/>
    <w:rsid w:val="00062237"/>
    <w:rsid w:val="0006299A"/>
    <w:rsid w:val="0006319E"/>
    <w:rsid w:val="000631F2"/>
    <w:rsid w:val="00063F6B"/>
    <w:rsid w:val="00064342"/>
    <w:rsid w:val="00065C68"/>
    <w:rsid w:val="00065CB9"/>
    <w:rsid w:val="0006649D"/>
    <w:rsid w:val="000668CA"/>
    <w:rsid w:val="00067BF8"/>
    <w:rsid w:val="00067CE4"/>
    <w:rsid w:val="000702F9"/>
    <w:rsid w:val="000720FD"/>
    <w:rsid w:val="00072355"/>
    <w:rsid w:val="00072375"/>
    <w:rsid w:val="000723E4"/>
    <w:rsid w:val="00072FD9"/>
    <w:rsid w:val="00073530"/>
    <w:rsid w:val="00073F0A"/>
    <w:rsid w:val="00074235"/>
    <w:rsid w:val="000752F5"/>
    <w:rsid w:val="00075560"/>
    <w:rsid w:val="00075EC9"/>
    <w:rsid w:val="000764D6"/>
    <w:rsid w:val="0007676E"/>
    <w:rsid w:val="00076B09"/>
    <w:rsid w:val="0007744F"/>
    <w:rsid w:val="0008019B"/>
    <w:rsid w:val="00080D03"/>
    <w:rsid w:val="00081D43"/>
    <w:rsid w:val="00081F3D"/>
    <w:rsid w:val="000821C9"/>
    <w:rsid w:val="00082496"/>
    <w:rsid w:val="0008328B"/>
    <w:rsid w:val="000832E7"/>
    <w:rsid w:val="00083642"/>
    <w:rsid w:val="00083917"/>
    <w:rsid w:val="00083EC4"/>
    <w:rsid w:val="000840CC"/>
    <w:rsid w:val="00084DCA"/>
    <w:rsid w:val="000854B3"/>
    <w:rsid w:val="00086013"/>
    <w:rsid w:val="000864AB"/>
    <w:rsid w:val="00086756"/>
    <w:rsid w:val="00086BC0"/>
    <w:rsid w:val="0008735B"/>
    <w:rsid w:val="00087764"/>
    <w:rsid w:val="00087DB1"/>
    <w:rsid w:val="00090031"/>
    <w:rsid w:val="000903C8"/>
    <w:rsid w:val="00090964"/>
    <w:rsid w:val="00091226"/>
    <w:rsid w:val="00091743"/>
    <w:rsid w:val="000920DD"/>
    <w:rsid w:val="000925D1"/>
    <w:rsid w:val="00092EA2"/>
    <w:rsid w:val="00093430"/>
    <w:rsid w:val="00093C04"/>
    <w:rsid w:val="00093FDF"/>
    <w:rsid w:val="000946D1"/>
    <w:rsid w:val="00094EAE"/>
    <w:rsid w:val="000951CA"/>
    <w:rsid w:val="00095EA5"/>
    <w:rsid w:val="00097182"/>
    <w:rsid w:val="00097946"/>
    <w:rsid w:val="000A06FD"/>
    <w:rsid w:val="000A152E"/>
    <w:rsid w:val="000A19E3"/>
    <w:rsid w:val="000A201A"/>
    <w:rsid w:val="000A25BB"/>
    <w:rsid w:val="000A2D17"/>
    <w:rsid w:val="000A31CE"/>
    <w:rsid w:val="000A38D8"/>
    <w:rsid w:val="000A3991"/>
    <w:rsid w:val="000A39AC"/>
    <w:rsid w:val="000A3F8C"/>
    <w:rsid w:val="000A466B"/>
    <w:rsid w:val="000A4A47"/>
    <w:rsid w:val="000A4DD4"/>
    <w:rsid w:val="000A573C"/>
    <w:rsid w:val="000A60EE"/>
    <w:rsid w:val="000A61F8"/>
    <w:rsid w:val="000A64AF"/>
    <w:rsid w:val="000A72DD"/>
    <w:rsid w:val="000A76B8"/>
    <w:rsid w:val="000B1D05"/>
    <w:rsid w:val="000B20D2"/>
    <w:rsid w:val="000B3906"/>
    <w:rsid w:val="000B3B65"/>
    <w:rsid w:val="000B4DB3"/>
    <w:rsid w:val="000B5E91"/>
    <w:rsid w:val="000B63A3"/>
    <w:rsid w:val="000B735F"/>
    <w:rsid w:val="000B74BF"/>
    <w:rsid w:val="000B7750"/>
    <w:rsid w:val="000B78FF"/>
    <w:rsid w:val="000C070F"/>
    <w:rsid w:val="000C0BBA"/>
    <w:rsid w:val="000C0C2A"/>
    <w:rsid w:val="000C0CFA"/>
    <w:rsid w:val="000C0EC7"/>
    <w:rsid w:val="000C10E2"/>
    <w:rsid w:val="000C113D"/>
    <w:rsid w:val="000C12E2"/>
    <w:rsid w:val="000C1F51"/>
    <w:rsid w:val="000C2444"/>
    <w:rsid w:val="000C269B"/>
    <w:rsid w:val="000C28BF"/>
    <w:rsid w:val="000C2A9F"/>
    <w:rsid w:val="000C2D6B"/>
    <w:rsid w:val="000C32C5"/>
    <w:rsid w:val="000C37BC"/>
    <w:rsid w:val="000C4A67"/>
    <w:rsid w:val="000C4F3D"/>
    <w:rsid w:val="000C64EE"/>
    <w:rsid w:val="000C7061"/>
    <w:rsid w:val="000C7B91"/>
    <w:rsid w:val="000D0081"/>
    <w:rsid w:val="000D0EB6"/>
    <w:rsid w:val="000D1EA0"/>
    <w:rsid w:val="000D3306"/>
    <w:rsid w:val="000D3581"/>
    <w:rsid w:val="000D4245"/>
    <w:rsid w:val="000D4CF9"/>
    <w:rsid w:val="000D67E6"/>
    <w:rsid w:val="000D6AAC"/>
    <w:rsid w:val="000D7AC2"/>
    <w:rsid w:val="000E062D"/>
    <w:rsid w:val="000E0847"/>
    <w:rsid w:val="000E0F78"/>
    <w:rsid w:val="000E1806"/>
    <w:rsid w:val="000E21C5"/>
    <w:rsid w:val="000E243A"/>
    <w:rsid w:val="000E26B7"/>
    <w:rsid w:val="000E26EC"/>
    <w:rsid w:val="000E2733"/>
    <w:rsid w:val="000E33A9"/>
    <w:rsid w:val="000E4F68"/>
    <w:rsid w:val="000E55FF"/>
    <w:rsid w:val="000E5D7B"/>
    <w:rsid w:val="000E6E42"/>
    <w:rsid w:val="000E6ED7"/>
    <w:rsid w:val="000E6FA8"/>
    <w:rsid w:val="000E7194"/>
    <w:rsid w:val="000E7432"/>
    <w:rsid w:val="000E755D"/>
    <w:rsid w:val="000E7903"/>
    <w:rsid w:val="000E7C78"/>
    <w:rsid w:val="000E7DF4"/>
    <w:rsid w:val="000F064A"/>
    <w:rsid w:val="000F0B0F"/>
    <w:rsid w:val="000F0C33"/>
    <w:rsid w:val="000F183D"/>
    <w:rsid w:val="000F1BF3"/>
    <w:rsid w:val="000F1FB2"/>
    <w:rsid w:val="000F22DF"/>
    <w:rsid w:val="000F2512"/>
    <w:rsid w:val="000F284B"/>
    <w:rsid w:val="000F39CB"/>
    <w:rsid w:val="000F3E7D"/>
    <w:rsid w:val="000F47D5"/>
    <w:rsid w:val="000F6AE3"/>
    <w:rsid w:val="000F6C70"/>
    <w:rsid w:val="000F6C9B"/>
    <w:rsid w:val="000F6CF5"/>
    <w:rsid w:val="000F7586"/>
    <w:rsid w:val="000F7F9F"/>
    <w:rsid w:val="0010008E"/>
    <w:rsid w:val="00100430"/>
    <w:rsid w:val="00100436"/>
    <w:rsid w:val="001030A8"/>
    <w:rsid w:val="001034A2"/>
    <w:rsid w:val="00104D70"/>
    <w:rsid w:val="001051BC"/>
    <w:rsid w:val="00105ADA"/>
    <w:rsid w:val="00105C37"/>
    <w:rsid w:val="00106136"/>
    <w:rsid w:val="0010697C"/>
    <w:rsid w:val="0010698E"/>
    <w:rsid w:val="00106DA1"/>
    <w:rsid w:val="00106E11"/>
    <w:rsid w:val="001073BB"/>
    <w:rsid w:val="001101D6"/>
    <w:rsid w:val="00110E33"/>
    <w:rsid w:val="00112493"/>
    <w:rsid w:val="0011256F"/>
    <w:rsid w:val="001128D2"/>
    <w:rsid w:val="0011342C"/>
    <w:rsid w:val="0011343F"/>
    <w:rsid w:val="0011474C"/>
    <w:rsid w:val="00114844"/>
    <w:rsid w:val="00114919"/>
    <w:rsid w:val="0011531D"/>
    <w:rsid w:val="00115714"/>
    <w:rsid w:val="00115A3F"/>
    <w:rsid w:val="001163D0"/>
    <w:rsid w:val="00116960"/>
    <w:rsid w:val="00116989"/>
    <w:rsid w:val="001171D3"/>
    <w:rsid w:val="00117347"/>
    <w:rsid w:val="00117956"/>
    <w:rsid w:val="001207D7"/>
    <w:rsid w:val="0012101B"/>
    <w:rsid w:val="0012192C"/>
    <w:rsid w:val="00121B37"/>
    <w:rsid w:val="00121B7B"/>
    <w:rsid w:val="0012211A"/>
    <w:rsid w:val="00122125"/>
    <w:rsid w:val="00124668"/>
    <w:rsid w:val="001248B0"/>
    <w:rsid w:val="00124C3E"/>
    <w:rsid w:val="00124C46"/>
    <w:rsid w:val="0012534E"/>
    <w:rsid w:val="0012548D"/>
    <w:rsid w:val="00125D06"/>
    <w:rsid w:val="00125D31"/>
    <w:rsid w:val="00126B13"/>
    <w:rsid w:val="00126B2A"/>
    <w:rsid w:val="00127C44"/>
    <w:rsid w:val="0013116E"/>
    <w:rsid w:val="001315E5"/>
    <w:rsid w:val="001318E1"/>
    <w:rsid w:val="001323C3"/>
    <w:rsid w:val="0013393F"/>
    <w:rsid w:val="00134421"/>
    <w:rsid w:val="001346B4"/>
    <w:rsid w:val="00135030"/>
    <w:rsid w:val="00135361"/>
    <w:rsid w:val="001355E5"/>
    <w:rsid w:val="00135A41"/>
    <w:rsid w:val="0013699A"/>
    <w:rsid w:val="00137E2F"/>
    <w:rsid w:val="00140D37"/>
    <w:rsid w:val="00141C12"/>
    <w:rsid w:val="00141F5C"/>
    <w:rsid w:val="0014209B"/>
    <w:rsid w:val="00142520"/>
    <w:rsid w:val="00142A6C"/>
    <w:rsid w:val="00143A94"/>
    <w:rsid w:val="001440B7"/>
    <w:rsid w:val="00144720"/>
    <w:rsid w:val="00144E5B"/>
    <w:rsid w:val="00144F7A"/>
    <w:rsid w:val="0014521B"/>
    <w:rsid w:val="0014611C"/>
    <w:rsid w:val="00146720"/>
    <w:rsid w:val="00147028"/>
    <w:rsid w:val="001472CA"/>
    <w:rsid w:val="00147BCD"/>
    <w:rsid w:val="00147CDA"/>
    <w:rsid w:val="00150D12"/>
    <w:rsid w:val="001513F4"/>
    <w:rsid w:val="00151464"/>
    <w:rsid w:val="001516D5"/>
    <w:rsid w:val="00151EEE"/>
    <w:rsid w:val="0015281C"/>
    <w:rsid w:val="00152A95"/>
    <w:rsid w:val="00154618"/>
    <w:rsid w:val="00154CDB"/>
    <w:rsid w:val="001554B1"/>
    <w:rsid w:val="001558A9"/>
    <w:rsid w:val="00155F35"/>
    <w:rsid w:val="00156614"/>
    <w:rsid w:val="00156CF6"/>
    <w:rsid w:val="0015728A"/>
    <w:rsid w:val="0015742D"/>
    <w:rsid w:val="001604CC"/>
    <w:rsid w:val="00160670"/>
    <w:rsid w:val="00160889"/>
    <w:rsid w:val="00160CCD"/>
    <w:rsid w:val="00160CDB"/>
    <w:rsid w:val="001618BB"/>
    <w:rsid w:val="00161986"/>
    <w:rsid w:val="00161E3D"/>
    <w:rsid w:val="001626F5"/>
    <w:rsid w:val="0016293D"/>
    <w:rsid w:val="00162941"/>
    <w:rsid w:val="001638B0"/>
    <w:rsid w:val="00164B2E"/>
    <w:rsid w:val="00164CC0"/>
    <w:rsid w:val="001651E1"/>
    <w:rsid w:val="00165778"/>
    <w:rsid w:val="00165924"/>
    <w:rsid w:val="00165D02"/>
    <w:rsid w:val="00166452"/>
    <w:rsid w:val="0016748A"/>
    <w:rsid w:val="00167D73"/>
    <w:rsid w:val="00170568"/>
    <w:rsid w:val="001708C9"/>
    <w:rsid w:val="00170D1A"/>
    <w:rsid w:val="0017118B"/>
    <w:rsid w:val="001712C3"/>
    <w:rsid w:val="001715C7"/>
    <w:rsid w:val="00171A3D"/>
    <w:rsid w:val="00171FB0"/>
    <w:rsid w:val="00172CB6"/>
    <w:rsid w:val="00173451"/>
    <w:rsid w:val="00174039"/>
    <w:rsid w:val="001740FA"/>
    <w:rsid w:val="001749A5"/>
    <w:rsid w:val="00174E7B"/>
    <w:rsid w:val="001757B5"/>
    <w:rsid w:val="00175C82"/>
    <w:rsid w:val="00175FBB"/>
    <w:rsid w:val="00175FDE"/>
    <w:rsid w:val="00176B62"/>
    <w:rsid w:val="001770D2"/>
    <w:rsid w:val="001772E2"/>
    <w:rsid w:val="0017752C"/>
    <w:rsid w:val="001801A2"/>
    <w:rsid w:val="00180D2F"/>
    <w:rsid w:val="001816F8"/>
    <w:rsid w:val="00182863"/>
    <w:rsid w:val="00183430"/>
    <w:rsid w:val="00183642"/>
    <w:rsid w:val="001837E6"/>
    <w:rsid w:val="00185208"/>
    <w:rsid w:val="001852D2"/>
    <w:rsid w:val="00185586"/>
    <w:rsid w:val="00185E40"/>
    <w:rsid w:val="00186695"/>
    <w:rsid w:val="00186898"/>
    <w:rsid w:val="00186B44"/>
    <w:rsid w:val="001870E8"/>
    <w:rsid w:val="001904A6"/>
    <w:rsid w:val="001905D0"/>
    <w:rsid w:val="001906BF"/>
    <w:rsid w:val="00190E99"/>
    <w:rsid w:val="0019175D"/>
    <w:rsid w:val="00191A23"/>
    <w:rsid w:val="00191F84"/>
    <w:rsid w:val="001920D7"/>
    <w:rsid w:val="00192344"/>
    <w:rsid w:val="001923A1"/>
    <w:rsid w:val="001925D1"/>
    <w:rsid w:val="00192AFF"/>
    <w:rsid w:val="00192BD9"/>
    <w:rsid w:val="001934F1"/>
    <w:rsid w:val="00193EA2"/>
    <w:rsid w:val="001943DC"/>
    <w:rsid w:val="00194BFE"/>
    <w:rsid w:val="001958C0"/>
    <w:rsid w:val="00195DFF"/>
    <w:rsid w:val="00195FFB"/>
    <w:rsid w:val="0019687B"/>
    <w:rsid w:val="00196E03"/>
    <w:rsid w:val="00197351"/>
    <w:rsid w:val="00197564"/>
    <w:rsid w:val="00197D0C"/>
    <w:rsid w:val="001A0238"/>
    <w:rsid w:val="001A051D"/>
    <w:rsid w:val="001A06B1"/>
    <w:rsid w:val="001A0B9A"/>
    <w:rsid w:val="001A0D39"/>
    <w:rsid w:val="001A0E27"/>
    <w:rsid w:val="001A1C26"/>
    <w:rsid w:val="001A3121"/>
    <w:rsid w:val="001A3181"/>
    <w:rsid w:val="001A3302"/>
    <w:rsid w:val="001A3410"/>
    <w:rsid w:val="001A3487"/>
    <w:rsid w:val="001A3826"/>
    <w:rsid w:val="001A38FF"/>
    <w:rsid w:val="001A3CA8"/>
    <w:rsid w:val="001A4579"/>
    <w:rsid w:val="001A4E07"/>
    <w:rsid w:val="001A5169"/>
    <w:rsid w:val="001A5639"/>
    <w:rsid w:val="001A60B9"/>
    <w:rsid w:val="001A642E"/>
    <w:rsid w:val="001A72F0"/>
    <w:rsid w:val="001A76C1"/>
    <w:rsid w:val="001A7F7B"/>
    <w:rsid w:val="001B24A4"/>
    <w:rsid w:val="001B2FF6"/>
    <w:rsid w:val="001B3607"/>
    <w:rsid w:val="001B430E"/>
    <w:rsid w:val="001B4766"/>
    <w:rsid w:val="001B67E4"/>
    <w:rsid w:val="001B76C8"/>
    <w:rsid w:val="001B7FC4"/>
    <w:rsid w:val="001C015B"/>
    <w:rsid w:val="001C01AD"/>
    <w:rsid w:val="001C2191"/>
    <w:rsid w:val="001C353A"/>
    <w:rsid w:val="001C35CB"/>
    <w:rsid w:val="001C3671"/>
    <w:rsid w:val="001C3B34"/>
    <w:rsid w:val="001C54A0"/>
    <w:rsid w:val="001C6414"/>
    <w:rsid w:val="001C7B27"/>
    <w:rsid w:val="001C7FF1"/>
    <w:rsid w:val="001D0128"/>
    <w:rsid w:val="001D0F2B"/>
    <w:rsid w:val="001D1DC9"/>
    <w:rsid w:val="001D1E42"/>
    <w:rsid w:val="001D293F"/>
    <w:rsid w:val="001D3079"/>
    <w:rsid w:val="001D3DBA"/>
    <w:rsid w:val="001D4C3E"/>
    <w:rsid w:val="001D4E85"/>
    <w:rsid w:val="001D51D2"/>
    <w:rsid w:val="001D5715"/>
    <w:rsid w:val="001D599C"/>
    <w:rsid w:val="001D6883"/>
    <w:rsid w:val="001D73C2"/>
    <w:rsid w:val="001D7A1E"/>
    <w:rsid w:val="001D7B9C"/>
    <w:rsid w:val="001E0877"/>
    <w:rsid w:val="001E1D2F"/>
    <w:rsid w:val="001E1E15"/>
    <w:rsid w:val="001E24DF"/>
    <w:rsid w:val="001E2581"/>
    <w:rsid w:val="001E25BB"/>
    <w:rsid w:val="001E3A76"/>
    <w:rsid w:val="001E4DD7"/>
    <w:rsid w:val="001E51EA"/>
    <w:rsid w:val="001E5C95"/>
    <w:rsid w:val="001E69DE"/>
    <w:rsid w:val="001E6E73"/>
    <w:rsid w:val="001E759F"/>
    <w:rsid w:val="001E7786"/>
    <w:rsid w:val="001F0F88"/>
    <w:rsid w:val="001F15F3"/>
    <w:rsid w:val="001F1C58"/>
    <w:rsid w:val="001F1E1E"/>
    <w:rsid w:val="001F2120"/>
    <w:rsid w:val="001F2170"/>
    <w:rsid w:val="001F226B"/>
    <w:rsid w:val="001F387E"/>
    <w:rsid w:val="001F3F7D"/>
    <w:rsid w:val="001F5BF2"/>
    <w:rsid w:val="001F5F92"/>
    <w:rsid w:val="001F60E0"/>
    <w:rsid w:val="001F60FB"/>
    <w:rsid w:val="001F7135"/>
    <w:rsid w:val="002015DB"/>
    <w:rsid w:val="00201668"/>
    <w:rsid w:val="00201E10"/>
    <w:rsid w:val="00202129"/>
    <w:rsid w:val="0020217F"/>
    <w:rsid w:val="00202EC0"/>
    <w:rsid w:val="0020316E"/>
    <w:rsid w:val="00203602"/>
    <w:rsid w:val="0020413A"/>
    <w:rsid w:val="00204318"/>
    <w:rsid w:val="00204E01"/>
    <w:rsid w:val="00205010"/>
    <w:rsid w:val="00206465"/>
    <w:rsid w:val="00207B67"/>
    <w:rsid w:val="00207C3C"/>
    <w:rsid w:val="00211078"/>
    <w:rsid w:val="00211674"/>
    <w:rsid w:val="0021323E"/>
    <w:rsid w:val="00213F08"/>
    <w:rsid w:val="002141FA"/>
    <w:rsid w:val="002147D4"/>
    <w:rsid w:val="00214E5F"/>
    <w:rsid w:val="00215F2F"/>
    <w:rsid w:val="00216A89"/>
    <w:rsid w:val="00216AE2"/>
    <w:rsid w:val="00217485"/>
    <w:rsid w:val="00221F0A"/>
    <w:rsid w:val="00222063"/>
    <w:rsid w:val="002222DF"/>
    <w:rsid w:val="00222596"/>
    <w:rsid w:val="00222C8B"/>
    <w:rsid w:val="00223058"/>
    <w:rsid w:val="0022341F"/>
    <w:rsid w:val="00223443"/>
    <w:rsid w:val="002235BD"/>
    <w:rsid w:val="00223736"/>
    <w:rsid w:val="00223890"/>
    <w:rsid w:val="00223F90"/>
    <w:rsid w:val="002241A1"/>
    <w:rsid w:val="00224503"/>
    <w:rsid w:val="0022496C"/>
    <w:rsid w:val="00225378"/>
    <w:rsid w:val="00225934"/>
    <w:rsid w:val="00225A79"/>
    <w:rsid w:val="00225CE8"/>
    <w:rsid w:val="002262CC"/>
    <w:rsid w:val="00226BE5"/>
    <w:rsid w:val="00227125"/>
    <w:rsid w:val="002300AA"/>
    <w:rsid w:val="00231307"/>
    <w:rsid w:val="002316C0"/>
    <w:rsid w:val="002319C7"/>
    <w:rsid w:val="00231FE7"/>
    <w:rsid w:val="00232342"/>
    <w:rsid w:val="0023246E"/>
    <w:rsid w:val="00232ED7"/>
    <w:rsid w:val="002330C3"/>
    <w:rsid w:val="00233210"/>
    <w:rsid w:val="002336CB"/>
    <w:rsid w:val="00233DBF"/>
    <w:rsid w:val="002342DA"/>
    <w:rsid w:val="00235493"/>
    <w:rsid w:val="00235E56"/>
    <w:rsid w:val="002361B3"/>
    <w:rsid w:val="002368D2"/>
    <w:rsid w:val="00236FA0"/>
    <w:rsid w:val="0023776C"/>
    <w:rsid w:val="00237783"/>
    <w:rsid w:val="00237BB0"/>
    <w:rsid w:val="00237D68"/>
    <w:rsid w:val="00240F6A"/>
    <w:rsid w:val="00241681"/>
    <w:rsid w:val="00241797"/>
    <w:rsid w:val="00242090"/>
    <w:rsid w:val="002439C2"/>
    <w:rsid w:val="002448EE"/>
    <w:rsid w:val="00244AEC"/>
    <w:rsid w:val="00244CB7"/>
    <w:rsid w:val="00245304"/>
    <w:rsid w:val="00245825"/>
    <w:rsid w:val="002464EB"/>
    <w:rsid w:val="00246B66"/>
    <w:rsid w:val="00246DC0"/>
    <w:rsid w:val="002502CE"/>
    <w:rsid w:val="002504B4"/>
    <w:rsid w:val="002506D5"/>
    <w:rsid w:val="00251E40"/>
    <w:rsid w:val="00252602"/>
    <w:rsid w:val="0025286B"/>
    <w:rsid w:val="00253201"/>
    <w:rsid w:val="00254044"/>
    <w:rsid w:val="002540CD"/>
    <w:rsid w:val="00254672"/>
    <w:rsid w:val="002553FA"/>
    <w:rsid w:val="00255482"/>
    <w:rsid w:val="002559BC"/>
    <w:rsid w:val="00255D2D"/>
    <w:rsid w:val="00255DFA"/>
    <w:rsid w:val="0025746D"/>
    <w:rsid w:val="00257805"/>
    <w:rsid w:val="00257D4B"/>
    <w:rsid w:val="00257F94"/>
    <w:rsid w:val="0026016E"/>
    <w:rsid w:val="00260A6E"/>
    <w:rsid w:val="00260B92"/>
    <w:rsid w:val="0026168D"/>
    <w:rsid w:val="00261E2B"/>
    <w:rsid w:val="00262B4C"/>
    <w:rsid w:val="00262E51"/>
    <w:rsid w:val="002637D5"/>
    <w:rsid w:val="00264E4B"/>
    <w:rsid w:val="002651BE"/>
    <w:rsid w:val="00267265"/>
    <w:rsid w:val="0026791C"/>
    <w:rsid w:val="002712B1"/>
    <w:rsid w:val="002718AF"/>
    <w:rsid w:val="002724CD"/>
    <w:rsid w:val="00272822"/>
    <w:rsid w:val="002728D6"/>
    <w:rsid w:val="002731EA"/>
    <w:rsid w:val="002733C3"/>
    <w:rsid w:val="00273BE6"/>
    <w:rsid w:val="00274427"/>
    <w:rsid w:val="00275696"/>
    <w:rsid w:val="00275884"/>
    <w:rsid w:val="002768D1"/>
    <w:rsid w:val="00276CA8"/>
    <w:rsid w:val="00276DF8"/>
    <w:rsid w:val="00276F1F"/>
    <w:rsid w:val="002771D6"/>
    <w:rsid w:val="002801BA"/>
    <w:rsid w:val="00280239"/>
    <w:rsid w:val="00280644"/>
    <w:rsid w:val="00281242"/>
    <w:rsid w:val="002818AE"/>
    <w:rsid w:val="00281D80"/>
    <w:rsid w:val="0028269C"/>
    <w:rsid w:val="00282EB2"/>
    <w:rsid w:val="00283599"/>
    <w:rsid w:val="00283D22"/>
    <w:rsid w:val="00284203"/>
    <w:rsid w:val="00284837"/>
    <w:rsid w:val="00284B5B"/>
    <w:rsid w:val="00285255"/>
    <w:rsid w:val="002853B3"/>
    <w:rsid w:val="00285AA5"/>
    <w:rsid w:val="00290CF0"/>
    <w:rsid w:val="00291000"/>
    <w:rsid w:val="00291E5F"/>
    <w:rsid w:val="00291FB6"/>
    <w:rsid w:val="0029250A"/>
    <w:rsid w:val="0029392F"/>
    <w:rsid w:val="002947A2"/>
    <w:rsid w:val="00294E89"/>
    <w:rsid w:val="00295AA4"/>
    <w:rsid w:val="00295C6D"/>
    <w:rsid w:val="00295E7D"/>
    <w:rsid w:val="002962B1"/>
    <w:rsid w:val="002964F2"/>
    <w:rsid w:val="0029662B"/>
    <w:rsid w:val="00296A42"/>
    <w:rsid w:val="00297608"/>
    <w:rsid w:val="00297893"/>
    <w:rsid w:val="00297A72"/>
    <w:rsid w:val="00297C76"/>
    <w:rsid w:val="00297F65"/>
    <w:rsid w:val="002A0341"/>
    <w:rsid w:val="002A0853"/>
    <w:rsid w:val="002A1B0F"/>
    <w:rsid w:val="002A1BEB"/>
    <w:rsid w:val="002A23C8"/>
    <w:rsid w:val="002A25CC"/>
    <w:rsid w:val="002A2D45"/>
    <w:rsid w:val="002A3934"/>
    <w:rsid w:val="002A4118"/>
    <w:rsid w:val="002A4468"/>
    <w:rsid w:val="002A46AE"/>
    <w:rsid w:val="002A4B44"/>
    <w:rsid w:val="002A53F4"/>
    <w:rsid w:val="002A5924"/>
    <w:rsid w:val="002A5CC0"/>
    <w:rsid w:val="002A5F38"/>
    <w:rsid w:val="002A63A2"/>
    <w:rsid w:val="002A690A"/>
    <w:rsid w:val="002A695C"/>
    <w:rsid w:val="002A6BE6"/>
    <w:rsid w:val="002A6EF7"/>
    <w:rsid w:val="002A72D1"/>
    <w:rsid w:val="002A744F"/>
    <w:rsid w:val="002A76D0"/>
    <w:rsid w:val="002B080C"/>
    <w:rsid w:val="002B081A"/>
    <w:rsid w:val="002B0C8B"/>
    <w:rsid w:val="002B1C77"/>
    <w:rsid w:val="002B239C"/>
    <w:rsid w:val="002B2C78"/>
    <w:rsid w:val="002B37FD"/>
    <w:rsid w:val="002B3958"/>
    <w:rsid w:val="002B3BE6"/>
    <w:rsid w:val="002B3DE0"/>
    <w:rsid w:val="002B3E1B"/>
    <w:rsid w:val="002B46B3"/>
    <w:rsid w:val="002B49DE"/>
    <w:rsid w:val="002B4B35"/>
    <w:rsid w:val="002B5194"/>
    <w:rsid w:val="002B5348"/>
    <w:rsid w:val="002B62B2"/>
    <w:rsid w:val="002B6C89"/>
    <w:rsid w:val="002B7778"/>
    <w:rsid w:val="002B7C88"/>
    <w:rsid w:val="002C00A0"/>
    <w:rsid w:val="002C05A2"/>
    <w:rsid w:val="002C05C9"/>
    <w:rsid w:val="002C063C"/>
    <w:rsid w:val="002C0B36"/>
    <w:rsid w:val="002C0EA7"/>
    <w:rsid w:val="002C0F77"/>
    <w:rsid w:val="002C1E98"/>
    <w:rsid w:val="002C2723"/>
    <w:rsid w:val="002C28EF"/>
    <w:rsid w:val="002C35A3"/>
    <w:rsid w:val="002C35AD"/>
    <w:rsid w:val="002C39F3"/>
    <w:rsid w:val="002C3B43"/>
    <w:rsid w:val="002C4801"/>
    <w:rsid w:val="002C4B83"/>
    <w:rsid w:val="002C51E9"/>
    <w:rsid w:val="002C550B"/>
    <w:rsid w:val="002C5F33"/>
    <w:rsid w:val="002C63C9"/>
    <w:rsid w:val="002C68AD"/>
    <w:rsid w:val="002C7208"/>
    <w:rsid w:val="002C7261"/>
    <w:rsid w:val="002C773C"/>
    <w:rsid w:val="002C7D4E"/>
    <w:rsid w:val="002D0898"/>
    <w:rsid w:val="002D0A2C"/>
    <w:rsid w:val="002D0D87"/>
    <w:rsid w:val="002D14C1"/>
    <w:rsid w:val="002D17C0"/>
    <w:rsid w:val="002D17D0"/>
    <w:rsid w:val="002D1AE9"/>
    <w:rsid w:val="002D1F82"/>
    <w:rsid w:val="002D2CD3"/>
    <w:rsid w:val="002D4DDB"/>
    <w:rsid w:val="002D5443"/>
    <w:rsid w:val="002D573F"/>
    <w:rsid w:val="002D5985"/>
    <w:rsid w:val="002D5F25"/>
    <w:rsid w:val="002D5FF6"/>
    <w:rsid w:val="002D64E6"/>
    <w:rsid w:val="002D6777"/>
    <w:rsid w:val="002D6D4B"/>
    <w:rsid w:val="002D75D0"/>
    <w:rsid w:val="002D78C4"/>
    <w:rsid w:val="002E1264"/>
    <w:rsid w:val="002E2595"/>
    <w:rsid w:val="002E2EAB"/>
    <w:rsid w:val="002E3272"/>
    <w:rsid w:val="002E35C7"/>
    <w:rsid w:val="002E4D09"/>
    <w:rsid w:val="002E4FD6"/>
    <w:rsid w:val="002E5341"/>
    <w:rsid w:val="002E597F"/>
    <w:rsid w:val="002E5C20"/>
    <w:rsid w:val="002E5C5D"/>
    <w:rsid w:val="002E6314"/>
    <w:rsid w:val="002E6506"/>
    <w:rsid w:val="002E6A82"/>
    <w:rsid w:val="002E6F44"/>
    <w:rsid w:val="002F0779"/>
    <w:rsid w:val="002F0953"/>
    <w:rsid w:val="002F0DED"/>
    <w:rsid w:val="002F1F73"/>
    <w:rsid w:val="002F2093"/>
    <w:rsid w:val="002F2248"/>
    <w:rsid w:val="002F266F"/>
    <w:rsid w:val="002F2764"/>
    <w:rsid w:val="002F2846"/>
    <w:rsid w:val="002F2D3D"/>
    <w:rsid w:val="002F3020"/>
    <w:rsid w:val="002F3A58"/>
    <w:rsid w:val="002F4FDF"/>
    <w:rsid w:val="002F53A7"/>
    <w:rsid w:val="002F5A23"/>
    <w:rsid w:val="002F5B85"/>
    <w:rsid w:val="002F7A4F"/>
    <w:rsid w:val="002F7DAF"/>
    <w:rsid w:val="00300171"/>
    <w:rsid w:val="00300305"/>
    <w:rsid w:val="00300AFC"/>
    <w:rsid w:val="00300E12"/>
    <w:rsid w:val="00300FCD"/>
    <w:rsid w:val="0030102D"/>
    <w:rsid w:val="003021A3"/>
    <w:rsid w:val="00302667"/>
    <w:rsid w:val="00302786"/>
    <w:rsid w:val="00302808"/>
    <w:rsid w:val="00302DD2"/>
    <w:rsid w:val="003034A9"/>
    <w:rsid w:val="003035B9"/>
    <w:rsid w:val="00303E03"/>
    <w:rsid w:val="00304413"/>
    <w:rsid w:val="0030485D"/>
    <w:rsid w:val="00304DBE"/>
    <w:rsid w:val="00304FBE"/>
    <w:rsid w:val="003066E3"/>
    <w:rsid w:val="00307201"/>
    <w:rsid w:val="00307A46"/>
    <w:rsid w:val="00307CCD"/>
    <w:rsid w:val="00307FB0"/>
    <w:rsid w:val="0031025E"/>
    <w:rsid w:val="0031058C"/>
    <w:rsid w:val="003108E2"/>
    <w:rsid w:val="00310900"/>
    <w:rsid w:val="00310987"/>
    <w:rsid w:val="0031106D"/>
    <w:rsid w:val="00311154"/>
    <w:rsid w:val="0031137F"/>
    <w:rsid w:val="00311BDE"/>
    <w:rsid w:val="00311CB1"/>
    <w:rsid w:val="0031297C"/>
    <w:rsid w:val="003134E5"/>
    <w:rsid w:val="00313799"/>
    <w:rsid w:val="003142CD"/>
    <w:rsid w:val="00315222"/>
    <w:rsid w:val="00315712"/>
    <w:rsid w:val="003157F5"/>
    <w:rsid w:val="00315EED"/>
    <w:rsid w:val="00316D44"/>
    <w:rsid w:val="003176D9"/>
    <w:rsid w:val="003179A8"/>
    <w:rsid w:val="0032001A"/>
    <w:rsid w:val="003205E3"/>
    <w:rsid w:val="003207A0"/>
    <w:rsid w:val="00320B68"/>
    <w:rsid w:val="0032113D"/>
    <w:rsid w:val="003236A9"/>
    <w:rsid w:val="00323A22"/>
    <w:rsid w:val="00324A58"/>
    <w:rsid w:val="00325206"/>
    <w:rsid w:val="0032534C"/>
    <w:rsid w:val="003255B1"/>
    <w:rsid w:val="00326108"/>
    <w:rsid w:val="00326B2D"/>
    <w:rsid w:val="0032700B"/>
    <w:rsid w:val="00327DBC"/>
    <w:rsid w:val="003300BE"/>
    <w:rsid w:val="00330434"/>
    <w:rsid w:val="003309C0"/>
    <w:rsid w:val="003312C3"/>
    <w:rsid w:val="00333E8C"/>
    <w:rsid w:val="00333F95"/>
    <w:rsid w:val="00334604"/>
    <w:rsid w:val="00335E24"/>
    <w:rsid w:val="003362F1"/>
    <w:rsid w:val="00336C6D"/>
    <w:rsid w:val="00336DE4"/>
    <w:rsid w:val="0033735B"/>
    <w:rsid w:val="00337CDF"/>
    <w:rsid w:val="003409CD"/>
    <w:rsid w:val="00340B6E"/>
    <w:rsid w:val="003413ED"/>
    <w:rsid w:val="003419A4"/>
    <w:rsid w:val="00341EA4"/>
    <w:rsid w:val="00341F89"/>
    <w:rsid w:val="00342498"/>
    <w:rsid w:val="0034276F"/>
    <w:rsid w:val="00342CBF"/>
    <w:rsid w:val="00343CE3"/>
    <w:rsid w:val="0034446B"/>
    <w:rsid w:val="003446DD"/>
    <w:rsid w:val="003447B9"/>
    <w:rsid w:val="0034482E"/>
    <w:rsid w:val="00344AFF"/>
    <w:rsid w:val="003459AC"/>
    <w:rsid w:val="0034614A"/>
    <w:rsid w:val="00347065"/>
    <w:rsid w:val="00347217"/>
    <w:rsid w:val="00350256"/>
    <w:rsid w:val="00350468"/>
    <w:rsid w:val="00350626"/>
    <w:rsid w:val="00350E68"/>
    <w:rsid w:val="00350FD7"/>
    <w:rsid w:val="003515BD"/>
    <w:rsid w:val="00351EEE"/>
    <w:rsid w:val="003528ED"/>
    <w:rsid w:val="00353A37"/>
    <w:rsid w:val="00353DAB"/>
    <w:rsid w:val="00353DC0"/>
    <w:rsid w:val="00354255"/>
    <w:rsid w:val="00354FCF"/>
    <w:rsid w:val="00355050"/>
    <w:rsid w:val="00355288"/>
    <w:rsid w:val="0035659C"/>
    <w:rsid w:val="003565C0"/>
    <w:rsid w:val="00356DD4"/>
    <w:rsid w:val="003573F1"/>
    <w:rsid w:val="00357468"/>
    <w:rsid w:val="00357F2D"/>
    <w:rsid w:val="003600C0"/>
    <w:rsid w:val="003605F0"/>
    <w:rsid w:val="00360B3B"/>
    <w:rsid w:val="0036147C"/>
    <w:rsid w:val="00361E5C"/>
    <w:rsid w:val="0036203C"/>
    <w:rsid w:val="00362647"/>
    <w:rsid w:val="00362942"/>
    <w:rsid w:val="00364351"/>
    <w:rsid w:val="00364B09"/>
    <w:rsid w:val="00364D7A"/>
    <w:rsid w:val="00365DDB"/>
    <w:rsid w:val="003660E5"/>
    <w:rsid w:val="00366497"/>
    <w:rsid w:val="00366D19"/>
    <w:rsid w:val="00366FD0"/>
    <w:rsid w:val="0036753B"/>
    <w:rsid w:val="00367A47"/>
    <w:rsid w:val="00367B97"/>
    <w:rsid w:val="00367C85"/>
    <w:rsid w:val="00367F61"/>
    <w:rsid w:val="003701B0"/>
    <w:rsid w:val="003705D6"/>
    <w:rsid w:val="00370601"/>
    <w:rsid w:val="003709B7"/>
    <w:rsid w:val="00370F8A"/>
    <w:rsid w:val="003711C4"/>
    <w:rsid w:val="0037145B"/>
    <w:rsid w:val="00371AB1"/>
    <w:rsid w:val="003722E7"/>
    <w:rsid w:val="003725C9"/>
    <w:rsid w:val="00372727"/>
    <w:rsid w:val="00372A60"/>
    <w:rsid w:val="00373AD9"/>
    <w:rsid w:val="00373B5A"/>
    <w:rsid w:val="00373BF2"/>
    <w:rsid w:val="00374270"/>
    <w:rsid w:val="003744CC"/>
    <w:rsid w:val="003744CD"/>
    <w:rsid w:val="0037480B"/>
    <w:rsid w:val="00374D9A"/>
    <w:rsid w:val="00375069"/>
    <w:rsid w:val="00375DE4"/>
    <w:rsid w:val="003765F0"/>
    <w:rsid w:val="003776FD"/>
    <w:rsid w:val="00377BBF"/>
    <w:rsid w:val="00377FA2"/>
    <w:rsid w:val="0038064D"/>
    <w:rsid w:val="00380F03"/>
    <w:rsid w:val="00382239"/>
    <w:rsid w:val="00382F9D"/>
    <w:rsid w:val="003839DE"/>
    <w:rsid w:val="00383C70"/>
    <w:rsid w:val="00383CB2"/>
    <w:rsid w:val="00383E78"/>
    <w:rsid w:val="00384723"/>
    <w:rsid w:val="00384A7D"/>
    <w:rsid w:val="003851EF"/>
    <w:rsid w:val="003864EA"/>
    <w:rsid w:val="00387790"/>
    <w:rsid w:val="00387B84"/>
    <w:rsid w:val="003903DF"/>
    <w:rsid w:val="003903E8"/>
    <w:rsid w:val="00390610"/>
    <w:rsid w:val="0039143A"/>
    <w:rsid w:val="00391CFE"/>
    <w:rsid w:val="00391D57"/>
    <w:rsid w:val="00392D05"/>
    <w:rsid w:val="00393FC5"/>
    <w:rsid w:val="003947CD"/>
    <w:rsid w:val="00394E1D"/>
    <w:rsid w:val="00395E1C"/>
    <w:rsid w:val="00395F68"/>
    <w:rsid w:val="0039603C"/>
    <w:rsid w:val="003965E5"/>
    <w:rsid w:val="00396873"/>
    <w:rsid w:val="00397AFB"/>
    <w:rsid w:val="00397CC1"/>
    <w:rsid w:val="003A037C"/>
    <w:rsid w:val="003A03F2"/>
    <w:rsid w:val="003A0477"/>
    <w:rsid w:val="003A10FF"/>
    <w:rsid w:val="003A13A8"/>
    <w:rsid w:val="003A2872"/>
    <w:rsid w:val="003A2F4F"/>
    <w:rsid w:val="003A3F8E"/>
    <w:rsid w:val="003A45DE"/>
    <w:rsid w:val="003A4AC7"/>
    <w:rsid w:val="003A5390"/>
    <w:rsid w:val="003A570A"/>
    <w:rsid w:val="003A5A15"/>
    <w:rsid w:val="003A62CE"/>
    <w:rsid w:val="003A68B4"/>
    <w:rsid w:val="003A6B58"/>
    <w:rsid w:val="003A72F3"/>
    <w:rsid w:val="003B026A"/>
    <w:rsid w:val="003B0492"/>
    <w:rsid w:val="003B04ED"/>
    <w:rsid w:val="003B06B2"/>
    <w:rsid w:val="003B12C0"/>
    <w:rsid w:val="003B15AA"/>
    <w:rsid w:val="003B195D"/>
    <w:rsid w:val="003B3978"/>
    <w:rsid w:val="003B3D66"/>
    <w:rsid w:val="003B4781"/>
    <w:rsid w:val="003B4F3B"/>
    <w:rsid w:val="003B599B"/>
    <w:rsid w:val="003B693B"/>
    <w:rsid w:val="003B6D46"/>
    <w:rsid w:val="003B6D48"/>
    <w:rsid w:val="003B6EC3"/>
    <w:rsid w:val="003B744B"/>
    <w:rsid w:val="003B76F8"/>
    <w:rsid w:val="003C05E9"/>
    <w:rsid w:val="003C07F3"/>
    <w:rsid w:val="003C1165"/>
    <w:rsid w:val="003C1639"/>
    <w:rsid w:val="003C1ADC"/>
    <w:rsid w:val="003C29D6"/>
    <w:rsid w:val="003C32D0"/>
    <w:rsid w:val="003C369C"/>
    <w:rsid w:val="003C3C02"/>
    <w:rsid w:val="003C3F99"/>
    <w:rsid w:val="003C4A82"/>
    <w:rsid w:val="003C5038"/>
    <w:rsid w:val="003C51AD"/>
    <w:rsid w:val="003C5242"/>
    <w:rsid w:val="003C558D"/>
    <w:rsid w:val="003C59A0"/>
    <w:rsid w:val="003C6139"/>
    <w:rsid w:val="003C65D7"/>
    <w:rsid w:val="003C6C94"/>
    <w:rsid w:val="003C7038"/>
    <w:rsid w:val="003C7339"/>
    <w:rsid w:val="003C752D"/>
    <w:rsid w:val="003C7A1F"/>
    <w:rsid w:val="003D029F"/>
    <w:rsid w:val="003D05CE"/>
    <w:rsid w:val="003D0BAA"/>
    <w:rsid w:val="003D1869"/>
    <w:rsid w:val="003D234E"/>
    <w:rsid w:val="003D278C"/>
    <w:rsid w:val="003D3352"/>
    <w:rsid w:val="003D3377"/>
    <w:rsid w:val="003D39E5"/>
    <w:rsid w:val="003D3A76"/>
    <w:rsid w:val="003D3F85"/>
    <w:rsid w:val="003D44C8"/>
    <w:rsid w:val="003D4DE5"/>
    <w:rsid w:val="003D4F18"/>
    <w:rsid w:val="003D4F38"/>
    <w:rsid w:val="003D5214"/>
    <w:rsid w:val="003D53AE"/>
    <w:rsid w:val="003D5B24"/>
    <w:rsid w:val="003D63DC"/>
    <w:rsid w:val="003D64D8"/>
    <w:rsid w:val="003D7472"/>
    <w:rsid w:val="003D7762"/>
    <w:rsid w:val="003D7A00"/>
    <w:rsid w:val="003E11B8"/>
    <w:rsid w:val="003E2275"/>
    <w:rsid w:val="003E2AA4"/>
    <w:rsid w:val="003E2C0B"/>
    <w:rsid w:val="003E2E2C"/>
    <w:rsid w:val="003E35AF"/>
    <w:rsid w:val="003E39AA"/>
    <w:rsid w:val="003E3B04"/>
    <w:rsid w:val="003E3F7E"/>
    <w:rsid w:val="003E4561"/>
    <w:rsid w:val="003E4B83"/>
    <w:rsid w:val="003E4E9A"/>
    <w:rsid w:val="003E5041"/>
    <w:rsid w:val="003E53BF"/>
    <w:rsid w:val="003E6240"/>
    <w:rsid w:val="003E7BDD"/>
    <w:rsid w:val="003E7DFC"/>
    <w:rsid w:val="003E7E7E"/>
    <w:rsid w:val="003F017A"/>
    <w:rsid w:val="003F0B3A"/>
    <w:rsid w:val="003F1242"/>
    <w:rsid w:val="003F1B8D"/>
    <w:rsid w:val="003F222C"/>
    <w:rsid w:val="003F22D4"/>
    <w:rsid w:val="003F2601"/>
    <w:rsid w:val="003F291A"/>
    <w:rsid w:val="003F2A3D"/>
    <w:rsid w:val="003F2E7F"/>
    <w:rsid w:val="003F3B46"/>
    <w:rsid w:val="003F4640"/>
    <w:rsid w:val="003F4D93"/>
    <w:rsid w:val="003F4E8F"/>
    <w:rsid w:val="003F5466"/>
    <w:rsid w:val="003F5F05"/>
    <w:rsid w:val="003F632C"/>
    <w:rsid w:val="003F646B"/>
    <w:rsid w:val="003F70D0"/>
    <w:rsid w:val="003F7863"/>
    <w:rsid w:val="003F79C8"/>
    <w:rsid w:val="00400058"/>
    <w:rsid w:val="00400407"/>
    <w:rsid w:val="00400872"/>
    <w:rsid w:val="00401112"/>
    <w:rsid w:val="004011F1"/>
    <w:rsid w:val="00401360"/>
    <w:rsid w:val="004018B1"/>
    <w:rsid w:val="004024C8"/>
    <w:rsid w:val="00403104"/>
    <w:rsid w:val="00403731"/>
    <w:rsid w:val="00403985"/>
    <w:rsid w:val="00403BE1"/>
    <w:rsid w:val="0040402A"/>
    <w:rsid w:val="004041A3"/>
    <w:rsid w:val="004046AC"/>
    <w:rsid w:val="00404CF9"/>
    <w:rsid w:val="00404D72"/>
    <w:rsid w:val="004059CB"/>
    <w:rsid w:val="00406665"/>
    <w:rsid w:val="00406D57"/>
    <w:rsid w:val="004075AD"/>
    <w:rsid w:val="00411186"/>
    <w:rsid w:val="004114AD"/>
    <w:rsid w:val="00411820"/>
    <w:rsid w:val="00412414"/>
    <w:rsid w:val="00412F5C"/>
    <w:rsid w:val="00413142"/>
    <w:rsid w:val="00413324"/>
    <w:rsid w:val="0041344B"/>
    <w:rsid w:val="004138A6"/>
    <w:rsid w:val="00413F90"/>
    <w:rsid w:val="00414986"/>
    <w:rsid w:val="00414E8A"/>
    <w:rsid w:val="00415B1E"/>
    <w:rsid w:val="00415D69"/>
    <w:rsid w:val="004160B3"/>
    <w:rsid w:val="00416251"/>
    <w:rsid w:val="00416D1C"/>
    <w:rsid w:val="00416F19"/>
    <w:rsid w:val="004172E1"/>
    <w:rsid w:val="004176F7"/>
    <w:rsid w:val="00417EDF"/>
    <w:rsid w:val="004200BD"/>
    <w:rsid w:val="0042024E"/>
    <w:rsid w:val="00420291"/>
    <w:rsid w:val="00421525"/>
    <w:rsid w:val="00421EDF"/>
    <w:rsid w:val="0042281C"/>
    <w:rsid w:val="00422F11"/>
    <w:rsid w:val="00422FEC"/>
    <w:rsid w:val="00422FFF"/>
    <w:rsid w:val="004231E2"/>
    <w:rsid w:val="00423456"/>
    <w:rsid w:val="00423485"/>
    <w:rsid w:val="00424603"/>
    <w:rsid w:val="00424843"/>
    <w:rsid w:val="00425062"/>
    <w:rsid w:val="004250B1"/>
    <w:rsid w:val="00425B8D"/>
    <w:rsid w:val="00426021"/>
    <w:rsid w:val="00426A48"/>
    <w:rsid w:val="00427799"/>
    <w:rsid w:val="00427909"/>
    <w:rsid w:val="00427998"/>
    <w:rsid w:val="00427CE3"/>
    <w:rsid w:val="00430177"/>
    <w:rsid w:val="004307D1"/>
    <w:rsid w:val="0043101A"/>
    <w:rsid w:val="00431515"/>
    <w:rsid w:val="00431BD3"/>
    <w:rsid w:val="00432D4A"/>
    <w:rsid w:val="00432DB4"/>
    <w:rsid w:val="00433344"/>
    <w:rsid w:val="0043403A"/>
    <w:rsid w:val="0043419F"/>
    <w:rsid w:val="0043448F"/>
    <w:rsid w:val="0043467D"/>
    <w:rsid w:val="00435303"/>
    <w:rsid w:val="00436106"/>
    <w:rsid w:val="0043611F"/>
    <w:rsid w:val="00436297"/>
    <w:rsid w:val="00437197"/>
    <w:rsid w:val="00437301"/>
    <w:rsid w:val="004377C0"/>
    <w:rsid w:val="00440331"/>
    <w:rsid w:val="00440401"/>
    <w:rsid w:val="00440A6D"/>
    <w:rsid w:val="00441595"/>
    <w:rsid w:val="00441705"/>
    <w:rsid w:val="004418B0"/>
    <w:rsid w:val="00441FE7"/>
    <w:rsid w:val="004423B5"/>
    <w:rsid w:val="00442ADF"/>
    <w:rsid w:val="00442C04"/>
    <w:rsid w:val="004436DF"/>
    <w:rsid w:val="00443FEB"/>
    <w:rsid w:val="00444B76"/>
    <w:rsid w:val="00444C2C"/>
    <w:rsid w:val="00444D65"/>
    <w:rsid w:val="004467FB"/>
    <w:rsid w:val="00446B98"/>
    <w:rsid w:val="004470FD"/>
    <w:rsid w:val="004472FD"/>
    <w:rsid w:val="00447644"/>
    <w:rsid w:val="00447A67"/>
    <w:rsid w:val="00450102"/>
    <w:rsid w:val="004504DA"/>
    <w:rsid w:val="0045108F"/>
    <w:rsid w:val="004517D2"/>
    <w:rsid w:val="00451DCB"/>
    <w:rsid w:val="00451DE0"/>
    <w:rsid w:val="00452140"/>
    <w:rsid w:val="0045232E"/>
    <w:rsid w:val="00452797"/>
    <w:rsid w:val="00452A9E"/>
    <w:rsid w:val="004538BE"/>
    <w:rsid w:val="00453DBF"/>
    <w:rsid w:val="00453ED5"/>
    <w:rsid w:val="00455131"/>
    <w:rsid w:val="00455271"/>
    <w:rsid w:val="004557EC"/>
    <w:rsid w:val="00456A9A"/>
    <w:rsid w:val="00456B83"/>
    <w:rsid w:val="00457C25"/>
    <w:rsid w:val="00460426"/>
    <w:rsid w:val="004605F6"/>
    <w:rsid w:val="00460C4C"/>
    <w:rsid w:val="004622C6"/>
    <w:rsid w:val="004629A3"/>
    <w:rsid w:val="00463A61"/>
    <w:rsid w:val="00463C02"/>
    <w:rsid w:val="004653D6"/>
    <w:rsid w:val="004656B9"/>
    <w:rsid w:val="004658A0"/>
    <w:rsid w:val="00466180"/>
    <w:rsid w:val="00466492"/>
    <w:rsid w:val="004675DD"/>
    <w:rsid w:val="00467B37"/>
    <w:rsid w:val="00467BFE"/>
    <w:rsid w:val="00467F20"/>
    <w:rsid w:val="0047030C"/>
    <w:rsid w:val="00470E7F"/>
    <w:rsid w:val="00471DFF"/>
    <w:rsid w:val="00471FCB"/>
    <w:rsid w:val="00472720"/>
    <w:rsid w:val="00472A45"/>
    <w:rsid w:val="00472CF5"/>
    <w:rsid w:val="004739E9"/>
    <w:rsid w:val="004741BA"/>
    <w:rsid w:val="004744EC"/>
    <w:rsid w:val="00474D5B"/>
    <w:rsid w:val="00475113"/>
    <w:rsid w:val="0047577A"/>
    <w:rsid w:val="00476C17"/>
    <w:rsid w:val="0047703B"/>
    <w:rsid w:val="00477E49"/>
    <w:rsid w:val="0048142F"/>
    <w:rsid w:val="00481644"/>
    <w:rsid w:val="00481737"/>
    <w:rsid w:val="00481869"/>
    <w:rsid w:val="00482014"/>
    <w:rsid w:val="004820AD"/>
    <w:rsid w:val="00482267"/>
    <w:rsid w:val="004823F8"/>
    <w:rsid w:val="00483930"/>
    <w:rsid w:val="00483C3E"/>
    <w:rsid w:val="0048449B"/>
    <w:rsid w:val="00484AC9"/>
    <w:rsid w:val="0048525B"/>
    <w:rsid w:val="00486B98"/>
    <w:rsid w:val="0048702C"/>
    <w:rsid w:val="00487043"/>
    <w:rsid w:val="00487FD3"/>
    <w:rsid w:val="004903DF"/>
    <w:rsid w:val="00490600"/>
    <w:rsid w:val="00490EC6"/>
    <w:rsid w:val="00491421"/>
    <w:rsid w:val="00491452"/>
    <w:rsid w:val="00491D9A"/>
    <w:rsid w:val="00492667"/>
    <w:rsid w:val="00492E36"/>
    <w:rsid w:val="0049302C"/>
    <w:rsid w:val="00493FF1"/>
    <w:rsid w:val="0049449F"/>
    <w:rsid w:val="004946FF"/>
    <w:rsid w:val="00494F63"/>
    <w:rsid w:val="00495019"/>
    <w:rsid w:val="0049683D"/>
    <w:rsid w:val="00496D5A"/>
    <w:rsid w:val="00497163"/>
    <w:rsid w:val="00497407"/>
    <w:rsid w:val="004A031E"/>
    <w:rsid w:val="004A045D"/>
    <w:rsid w:val="004A1895"/>
    <w:rsid w:val="004A1D4A"/>
    <w:rsid w:val="004A3B8C"/>
    <w:rsid w:val="004A3C67"/>
    <w:rsid w:val="004A3CEF"/>
    <w:rsid w:val="004A3DAF"/>
    <w:rsid w:val="004A4426"/>
    <w:rsid w:val="004A51C5"/>
    <w:rsid w:val="004A5249"/>
    <w:rsid w:val="004A562F"/>
    <w:rsid w:val="004A5F0B"/>
    <w:rsid w:val="004A72E3"/>
    <w:rsid w:val="004A7DA2"/>
    <w:rsid w:val="004B0057"/>
    <w:rsid w:val="004B0125"/>
    <w:rsid w:val="004B04D5"/>
    <w:rsid w:val="004B08A0"/>
    <w:rsid w:val="004B1670"/>
    <w:rsid w:val="004B18F8"/>
    <w:rsid w:val="004B19D9"/>
    <w:rsid w:val="004B284C"/>
    <w:rsid w:val="004B383F"/>
    <w:rsid w:val="004B38DF"/>
    <w:rsid w:val="004B477F"/>
    <w:rsid w:val="004B47C9"/>
    <w:rsid w:val="004B5038"/>
    <w:rsid w:val="004B5486"/>
    <w:rsid w:val="004B55E9"/>
    <w:rsid w:val="004B5FE0"/>
    <w:rsid w:val="004B6053"/>
    <w:rsid w:val="004B6A31"/>
    <w:rsid w:val="004B6A9D"/>
    <w:rsid w:val="004B6BBA"/>
    <w:rsid w:val="004B731A"/>
    <w:rsid w:val="004B766F"/>
    <w:rsid w:val="004B78D1"/>
    <w:rsid w:val="004B7E2E"/>
    <w:rsid w:val="004B7E80"/>
    <w:rsid w:val="004C006C"/>
    <w:rsid w:val="004C0C47"/>
    <w:rsid w:val="004C1356"/>
    <w:rsid w:val="004C1A70"/>
    <w:rsid w:val="004C1CD5"/>
    <w:rsid w:val="004C2669"/>
    <w:rsid w:val="004C2F33"/>
    <w:rsid w:val="004C3C2A"/>
    <w:rsid w:val="004C45AC"/>
    <w:rsid w:val="004C5019"/>
    <w:rsid w:val="004C64EB"/>
    <w:rsid w:val="004C670F"/>
    <w:rsid w:val="004C6BEF"/>
    <w:rsid w:val="004C734A"/>
    <w:rsid w:val="004D08C6"/>
    <w:rsid w:val="004D1354"/>
    <w:rsid w:val="004D1ABE"/>
    <w:rsid w:val="004D1B80"/>
    <w:rsid w:val="004D2441"/>
    <w:rsid w:val="004D2866"/>
    <w:rsid w:val="004D3576"/>
    <w:rsid w:val="004D38CF"/>
    <w:rsid w:val="004D3B9F"/>
    <w:rsid w:val="004D4EB7"/>
    <w:rsid w:val="004D532C"/>
    <w:rsid w:val="004D53BE"/>
    <w:rsid w:val="004D63C7"/>
    <w:rsid w:val="004D6B82"/>
    <w:rsid w:val="004D742B"/>
    <w:rsid w:val="004E0180"/>
    <w:rsid w:val="004E01A1"/>
    <w:rsid w:val="004E0493"/>
    <w:rsid w:val="004E0747"/>
    <w:rsid w:val="004E0E75"/>
    <w:rsid w:val="004E1636"/>
    <w:rsid w:val="004E17C3"/>
    <w:rsid w:val="004E1851"/>
    <w:rsid w:val="004E220D"/>
    <w:rsid w:val="004E2984"/>
    <w:rsid w:val="004E2B5D"/>
    <w:rsid w:val="004E2C1F"/>
    <w:rsid w:val="004E36A0"/>
    <w:rsid w:val="004E37C0"/>
    <w:rsid w:val="004E37F4"/>
    <w:rsid w:val="004E472F"/>
    <w:rsid w:val="004E4A1F"/>
    <w:rsid w:val="004E4E5B"/>
    <w:rsid w:val="004E4F1E"/>
    <w:rsid w:val="004E4F5B"/>
    <w:rsid w:val="004E4FD0"/>
    <w:rsid w:val="004E5140"/>
    <w:rsid w:val="004E527F"/>
    <w:rsid w:val="004E5852"/>
    <w:rsid w:val="004E5BCF"/>
    <w:rsid w:val="004E6077"/>
    <w:rsid w:val="004E65D1"/>
    <w:rsid w:val="004E6FEF"/>
    <w:rsid w:val="004E7027"/>
    <w:rsid w:val="004E73F8"/>
    <w:rsid w:val="004E7963"/>
    <w:rsid w:val="004F08F4"/>
    <w:rsid w:val="004F1A6F"/>
    <w:rsid w:val="004F1D1C"/>
    <w:rsid w:val="004F1D31"/>
    <w:rsid w:val="004F1D6F"/>
    <w:rsid w:val="004F22D5"/>
    <w:rsid w:val="004F33E3"/>
    <w:rsid w:val="004F3EB8"/>
    <w:rsid w:val="004F4016"/>
    <w:rsid w:val="004F499D"/>
    <w:rsid w:val="004F5AD1"/>
    <w:rsid w:val="004F5B60"/>
    <w:rsid w:val="004F5CF3"/>
    <w:rsid w:val="004F6A75"/>
    <w:rsid w:val="004F6BDC"/>
    <w:rsid w:val="004F6D13"/>
    <w:rsid w:val="004F7122"/>
    <w:rsid w:val="004F7C84"/>
    <w:rsid w:val="004F7D51"/>
    <w:rsid w:val="004F7EB3"/>
    <w:rsid w:val="00500295"/>
    <w:rsid w:val="00500532"/>
    <w:rsid w:val="00501031"/>
    <w:rsid w:val="0050202E"/>
    <w:rsid w:val="005020AF"/>
    <w:rsid w:val="00502C37"/>
    <w:rsid w:val="00502D82"/>
    <w:rsid w:val="005035B6"/>
    <w:rsid w:val="00503998"/>
    <w:rsid w:val="00503A2A"/>
    <w:rsid w:val="00503D84"/>
    <w:rsid w:val="0050403D"/>
    <w:rsid w:val="00504B08"/>
    <w:rsid w:val="00504F55"/>
    <w:rsid w:val="00505209"/>
    <w:rsid w:val="0050546A"/>
    <w:rsid w:val="00505C65"/>
    <w:rsid w:val="00505EF5"/>
    <w:rsid w:val="0050751A"/>
    <w:rsid w:val="00510569"/>
    <w:rsid w:val="00510D64"/>
    <w:rsid w:val="005113F7"/>
    <w:rsid w:val="0051154F"/>
    <w:rsid w:val="0051198E"/>
    <w:rsid w:val="00512B24"/>
    <w:rsid w:val="00512BAE"/>
    <w:rsid w:val="00513C57"/>
    <w:rsid w:val="00514415"/>
    <w:rsid w:val="00514C40"/>
    <w:rsid w:val="00515D70"/>
    <w:rsid w:val="0051642D"/>
    <w:rsid w:val="00516C49"/>
    <w:rsid w:val="00517497"/>
    <w:rsid w:val="00520394"/>
    <w:rsid w:val="005207F0"/>
    <w:rsid w:val="00521C3A"/>
    <w:rsid w:val="00522057"/>
    <w:rsid w:val="005224B0"/>
    <w:rsid w:val="00523011"/>
    <w:rsid w:val="00523668"/>
    <w:rsid w:val="005240A9"/>
    <w:rsid w:val="0052424C"/>
    <w:rsid w:val="00524482"/>
    <w:rsid w:val="00524768"/>
    <w:rsid w:val="00524844"/>
    <w:rsid w:val="00526A22"/>
    <w:rsid w:val="0052736D"/>
    <w:rsid w:val="0052750A"/>
    <w:rsid w:val="005275F9"/>
    <w:rsid w:val="005277FE"/>
    <w:rsid w:val="00527C1A"/>
    <w:rsid w:val="00527D38"/>
    <w:rsid w:val="00530341"/>
    <w:rsid w:val="005307AC"/>
    <w:rsid w:val="00530F1F"/>
    <w:rsid w:val="00531056"/>
    <w:rsid w:val="00531373"/>
    <w:rsid w:val="00531485"/>
    <w:rsid w:val="005318E1"/>
    <w:rsid w:val="00531B75"/>
    <w:rsid w:val="00531E5E"/>
    <w:rsid w:val="0053336D"/>
    <w:rsid w:val="005336A5"/>
    <w:rsid w:val="0053435C"/>
    <w:rsid w:val="00534E14"/>
    <w:rsid w:val="00535047"/>
    <w:rsid w:val="005356B2"/>
    <w:rsid w:val="0053584E"/>
    <w:rsid w:val="00535BBE"/>
    <w:rsid w:val="00536595"/>
    <w:rsid w:val="005366B4"/>
    <w:rsid w:val="005369A7"/>
    <w:rsid w:val="00537FC9"/>
    <w:rsid w:val="00540442"/>
    <w:rsid w:val="005413DE"/>
    <w:rsid w:val="00541C6F"/>
    <w:rsid w:val="00542043"/>
    <w:rsid w:val="00542092"/>
    <w:rsid w:val="005421CF"/>
    <w:rsid w:val="005423AB"/>
    <w:rsid w:val="00542785"/>
    <w:rsid w:val="00543190"/>
    <w:rsid w:val="00543200"/>
    <w:rsid w:val="005433EA"/>
    <w:rsid w:val="0054438D"/>
    <w:rsid w:val="00544A00"/>
    <w:rsid w:val="00545C3F"/>
    <w:rsid w:val="00545C97"/>
    <w:rsid w:val="00545D87"/>
    <w:rsid w:val="00545FE1"/>
    <w:rsid w:val="005460D5"/>
    <w:rsid w:val="005461E6"/>
    <w:rsid w:val="00546209"/>
    <w:rsid w:val="005463B4"/>
    <w:rsid w:val="005473E0"/>
    <w:rsid w:val="00547582"/>
    <w:rsid w:val="00550E97"/>
    <w:rsid w:val="0055170E"/>
    <w:rsid w:val="005524EE"/>
    <w:rsid w:val="005526D7"/>
    <w:rsid w:val="00552A3A"/>
    <w:rsid w:val="00552C6A"/>
    <w:rsid w:val="00552F85"/>
    <w:rsid w:val="00553767"/>
    <w:rsid w:val="005545F8"/>
    <w:rsid w:val="005548B1"/>
    <w:rsid w:val="00554CBB"/>
    <w:rsid w:val="005550D1"/>
    <w:rsid w:val="0055549E"/>
    <w:rsid w:val="005557C6"/>
    <w:rsid w:val="005603AF"/>
    <w:rsid w:val="005603CC"/>
    <w:rsid w:val="00560BB5"/>
    <w:rsid w:val="00560CAD"/>
    <w:rsid w:val="00561622"/>
    <w:rsid w:val="00561AB3"/>
    <w:rsid w:val="00561D86"/>
    <w:rsid w:val="0056264B"/>
    <w:rsid w:val="005631F7"/>
    <w:rsid w:val="005636A7"/>
    <w:rsid w:val="00563E0C"/>
    <w:rsid w:val="00564A77"/>
    <w:rsid w:val="00564DC6"/>
    <w:rsid w:val="00564F17"/>
    <w:rsid w:val="00565CA0"/>
    <w:rsid w:val="00565FD0"/>
    <w:rsid w:val="00566987"/>
    <w:rsid w:val="00566AC9"/>
    <w:rsid w:val="00567676"/>
    <w:rsid w:val="00570312"/>
    <w:rsid w:val="00570686"/>
    <w:rsid w:val="0057187F"/>
    <w:rsid w:val="00572B3F"/>
    <w:rsid w:val="005733B1"/>
    <w:rsid w:val="005733CB"/>
    <w:rsid w:val="00573813"/>
    <w:rsid w:val="00573B02"/>
    <w:rsid w:val="00574037"/>
    <w:rsid w:val="00574BC5"/>
    <w:rsid w:val="00574E78"/>
    <w:rsid w:val="005750C4"/>
    <w:rsid w:val="00575244"/>
    <w:rsid w:val="00575658"/>
    <w:rsid w:val="00575859"/>
    <w:rsid w:val="00575CD6"/>
    <w:rsid w:val="00576506"/>
    <w:rsid w:val="00576627"/>
    <w:rsid w:val="00576BC4"/>
    <w:rsid w:val="005770F2"/>
    <w:rsid w:val="005773F0"/>
    <w:rsid w:val="00577661"/>
    <w:rsid w:val="00577F1C"/>
    <w:rsid w:val="0058009B"/>
    <w:rsid w:val="0058052C"/>
    <w:rsid w:val="00580B0D"/>
    <w:rsid w:val="00580B95"/>
    <w:rsid w:val="00580E80"/>
    <w:rsid w:val="005811E4"/>
    <w:rsid w:val="005815C8"/>
    <w:rsid w:val="00582AFB"/>
    <w:rsid w:val="00582C0D"/>
    <w:rsid w:val="00582F8E"/>
    <w:rsid w:val="005837D4"/>
    <w:rsid w:val="00583D29"/>
    <w:rsid w:val="00583D8E"/>
    <w:rsid w:val="00584375"/>
    <w:rsid w:val="00584DFE"/>
    <w:rsid w:val="00584EB9"/>
    <w:rsid w:val="00585BE6"/>
    <w:rsid w:val="00585EDC"/>
    <w:rsid w:val="0058619E"/>
    <w:rsid w:val="00586561"/>
    <w:rsid w:val="005865AC"/>
    <w:rsid w:val="0059028E"/>
    <w:rsid w:val="0059080E"/>
    <w:rsid w:val="00590F02"/>
    <w:rsid w:val="00591C72"/>
    <w:rsid w:val="0059262A"/>
    <w:rsid w:val="005926F4"/>
    <w:rsid w:val="0059328C"/>
    <w:rsid w:val="00593303"/>
    <w:rsid w:val="0059370C"/>
    <w:rsid w:val="00593EA2"/>
    <w:rsid w:val="00594167"/>
    <w:rsid w:val="0059428B"/>
    <w:rsid w:val="0059430E"/>
    <w:rsid w:val="00594A1F"/>
    <w:rsid w:val="00594BB5"/>
    <w:rsid w:val="00595525"/>
    <w:rsid w:val="00595CC8"/>
    <w:rsid w:val="00595D81"/>
    <w:rsid w:val="0059607E"/>
    <w:rsid w:val="005964FE"/>
    <w:rsid w:val="00597234"/>
    <w:rsid w:val="005973C0"/>
    <w:rsid w:val="005979D2"/>
    <w:rsid w:val="005A08C3"/>
    <w:rsid w:val="005A0EE9"/>
    <w:rsid w:val="005A185A"/>
    <w:rsid w:val="005A1DEA"/>
    <w:rsid w:val="005A26EF"/>
    <w:rsid w:val="005A2B59"/>
    <w:rsid w:val="005A2DC4"/>
    <w:rsid w:val="005A3570"/>
    <w:rsid w:val="005A35EB"/>
    <w:rsid w:val="005A3C9B"/>
    <w:rsid w:val="005A455F"/>
    <w:rsid w:val="005A46DF"/>
    <w:rsid w:val="005A4FAB"/>
    <w:rsid w:val="005A5569"/>
    <w:rsid w:val="005A55CE"/>
    <w:rsid w:val="005A625C"/>
    <w:rsid w:val="005A62AC"/>
    <w:rsid w:val="005A6EB8"/>
    <w:rsid w:val="005A6ECE"/>
    <w:rsid w:val="005A7064"/>
    <w:rsid w:val="005A7094"/>
    <w:rsid w:val="005A7E2E"/>
    <w:rsid w:val="005A7FFC"/>
    <w:rsid w:val="005B0165"/>
    <w:rsid w:val="005B033C"/>
    <w:rsid w:val="005B0591"/>
    <w:rsid w:val="005B0B6F"/>
    <w:rsid w:val="005B166B"/>
    <w:rsid w:val="005B2E1E"/>
    <w:rsid w:val="005B3027"/>
    <w:rsid w:val="005B3BC7"/>
    <w:rsid w:val="005B453F"/>
    <w:rsid w:val="005B4743"/>
    <w:rsid w:val="005B478A"/>
    <w:rsid w:val="005B4E04"/>
    <w:rsid w:val="005B4E51"/>
    <w:rsid w:val="005B537D"/>
    <w:rsid w:val="005B63A8"/>
    <w:rsid w:val="005B6A3E"/>
    <w:rsid w:val="005B6A70"/>
    <w:rsid w:val="005B78FD"/>
    <w:rsid w:val="005B7CD0"/>
    <w:rsid w:val="005B7EDD"/>
    <w:rsid w:val="005B7FC0"/>
    <w:rsid w:val="005C0E53"/>
    <w:rsid w:val="005C189B"/>
    <w:rsid w:val="005C1D93"/>
    <w:rsid w:val="005C2354"/>
    <w:rsid w:val="005C2B42"/>
    <w:rsid w:val="005C3271"/>
    <w:rsid w:val="005C438F"/>
    <w:rsid w:val="005C4BE2"/>
    <w:rsid w:val="005C4C2A"/>
    <w:rsid w:val="005C4E0F"/>
    <w:rsid w:val="005C5316"/>
    <w:rsid w:val="005C5766"/>
    <w:rsid w:val="005C5A00"/>
    <w:rsid w:val="005C5C73"/>
    <w:rsid w:val="005C5D9F"/>
    <w:rsid w:val="005C60B1"/>
    <w:rsid w:val="005C633E"/>
    <w:rsid w:val="005C6F46"/>
    <w:rsid w:val="005C741E"/>
    <w:rsid w:val="005C7542"/>
    <w:rsid w:val="005C7B3F"/>
    <w:rsid w:val="005D00E6"/>
    <w:rsid w:val="005D0CA8"/>
    <w:rsid w:val="005D18F1"/>
    <w:rsid w:val="005D1ADA"/>
    <w:rsid w:val="005D2926"/>
    <w:rsid w:val="005D3638"/>
    <w:rsid w:val="005D56E5"/>
    <w:rsid w:val="005D6638"/>
    <w:rsid w:val="005D6A3B"/>
    <w:rsid w:val="005D6A59"/>
    <w:rsid w:val="005D6CA7"/>
    <w:rsid w:val="005D6E1D"/>
    <w:rsid w:val="005D6F59"/>
    <w:rsid w:val="005E06E0"/>
    <w:rsid w:val="005E0C5D"/>
    <w:rsid w:val="005E13CB"/>
    <w:rsid w:val="005E161D"/>
    <w:rsid w:val="005E1A1C"/>
    <w:rsid w:val="005E1A64"/>
    <w:rsid w:val="005E1F09"/>
    <w:rsid w:val="005E2BA7"/>
    <w:rsid w:val="005E3275"/>
    <w:rsid w:val="005E3AFD"/>
    <w:rsid w:val="005E3C32"/>
    <w:rsid w:val="005E423F"/>
    <w:rsid w:val="005E52BF"/>
    <w:rsid w:val="005E5A33"/>
    <w:rsid w:val="005E658B"/>
    <w:rsid w:val="005E674A"/>
    <w:rsid w:val="005E7755"/>
    <w:rsid w:val="005E7FAE"/>
    <w:rsid w:val="005F039F"/>
    <w:rsid w:val="005F0517"/>
    <w:rsid w:val="005F0C1F"/>
    <w:rsid w:val="005F0E7F"/>
    <w:rsid w:val="005F1CCC"/>
    <w:rsid w:val="005F1DB2"/>
    <w:rsid w:val="005F29A4"/>
    <w:rsid w:val="005F2C26"/>
    <w:rsid w:val="005F4167"/>
    <w:rsid w:val="005F4382"/>
    <w:rsid w:val="005F4390"/>
    <w:rsid w:val="005F45BE"/>
    <w:rsid w:val="005F479C"/>
    <w:rsid w:val="005F506D"/>
    <w:rsid w:val="005F5768"/>
    <w:rsid w:val="005F5C9E"/>
    <w:rsid w:val="005F6B7D"/>
    <w:rsid w:val="005F7396"/>
    <w:rsid w:val="005F7C3E"/>
    <w:rsid w:val="005F7DAE"/>
    <w:rsid w:val="00600020"/>
    <w:rsid w:val="006000ED"/>
    <w:rsid w:val="006010A2"/>
    <w:rsid w:val="006010AD"/>
    <w:rsid w:val="006011DA"/>
    <w:rsid w:val="006019C6"/>
    <w:rsid w:val="00601ED1"/>
    <w:rsid w:val="00602958"/>
    <w:rsid w:val="0060375A"/>
    <w:rsid w:val="00603F64"/>
    <w:rsid w:val="00604A57"/>
    <w:rsid w:val="00604DCD"/>
    <w:rsid w:val="00604F14"/>
    <w:rsid w:val="0060579D"/>
    <w:rsid w:val="00607086"/>
    <w:rsid w:val="00607089"/>
    <w:rsid w:val="0060728F"/>
    <w:rsid w:val="006075AC"/>
    <w:rsid w:val="00607925"/>
    <w:rsid w:val="00607B00"/>
    <w:rsid w:val="006104E4"/>
    <w:rsid w:val="006114CA"/>
    <w:rsid w:val="00611633"/>
    <w:rsid w:val="00611E78"/>
    <w:rsid w:val="006129CE"/>
    <w:rsid w:val="00613D7E"/>
    <w:rsid w:val="00614007"/>
    <w:rsid w:val="00614AAA"/>
    <w:rsid w:val="006157B9"/>
    <w:rsid w:val="006157C3"/>
    <w:rsid w:val="0061612C"/>
    <w:rsid w:val="006165CC"/>
    <w:rsid w:val="006168F8"/>
    <w:rsid w:val="00616B02"/>
    <w:rsid w:val="00616EB6"/>
    <w:rsid w:val="00617AE4"/>
    <w:rsid w:val="00620076"/>
    <w:rsid w:val="006200DA"/>
    <w:rsid w:val="00620D88"/>
    <w:rsid w:val="00620F23"/>
    <w:rsid w:val="00620FD6"/>
    <w:rsid w:val="00621806"/>
    <w:rsid w:val="00621F43"/>
    <w:rsid w:val="006229AB"/>
    <w:rsid w:val="0062432D"/>
    <w:rsid w:val="00624442"/>
    <w:rsid w:val="00624F0F"/>
    <w:rsid w:val="00625BD7"/>
    <w:rsid w:val="00625DC8"/>
    <w:rsid w:val="006261AD"/>
    <w:rsid w:val="00626BD6"/>
    <w:rsid w:val="00627B54"/>
    <w:rsid w:val="006318A5"/>
    <w:rsid w:val="00631B40"/>
    <w:rsid w:val="00631CFD"/>
    <w:rsid w:val="00631DA3"/>
    <w:rsid w:val="00632155"/>
    <w:rsid w:val="0063358C"/>
    <w:rsid w:val="006336EF"/>
    <w:rsid w:val="00633A86"/>
    <w:rsid w:val="00633C6B"/>
    <w:rsid w:val="00633F0D"/>
    <w:rsid w:val="00634449"/>
    <w:rsid w:val="00634530"/>
    <w:rsid w:val="00634EDB"/>
    <w:rsid w:val="00635284"/>
    <w:rsid w:val="006354A8"/>
    <w:rsid w:val="00635EE9"/>
    <w:rsid w:val="00635F5A"/>
    <w:rsid w:val="0063641F"/>
    <w:rsid w:val="00636E7A"/>
    <w:rsid w:val="00637B6C"/>
    <w:rsid w:val="00637C85"/>
    <w:rsid w:val="00637ED0"/>
    <w:rsid w:val="00640375"/>
    <w:rsid w:val="00640589"/>
    <w:rsid w:val="00640769"/>
    <w:rsid w:val="006411FE"/>
    <w:rsid w:val="00641364"/>
    <w:rsid w:val="00641991"/>
    <w:rsid w:val="00641D6C"/>
    <w:rsid w:val="006423D0"/>
    <w:rsid w:val="006426C1"/>
    <w:rsid w:val="006427E0"/>
    <w:rsid w:val="00642983"/>
    <w:rsid w:val="00642A13"/>
    <w:rsid w:val="00642FDE"/>
    <w:rsid w:val="006430AE"/>
    <w:rsid w:val="006430B5"/>
    <w:rsid w:val="0064317D"/>
    <w:rsid w:val="006432E5"/>
    <w:rsid w:val="00643B42"/>
    <w:rsid w:val="00645EBD"/>
    <w:rsid w:val="006461A3"/>
    <w:rsid w:val="0064699A"/>
    <w:rsid w:val="00646D60"/>
    <w:rsid w:val="00646ED8"/>
    <w:rsid w:val="00647BB0"/>
    <w:rsid w:val="00650F97"/>
    <w:rsid w:val="00651737"/>
    <w:rsid w:val="00651D2D"/>
    <w:rsid w:val="0065248D"/>
    <w:rsid w:val="0065382A"/>
    <w:rsid w:val="00653B06"/>
    <w:rsid w:val="00653B66"/>
    <w:rsid w:val="006541DB"/>
    <w:rsid w:val="006545EB"/>
    <w:rsid w:val="00654FBA"/>
    <w:rsid w:val="0065511B"/>
    <w:rsid w:val="0065554F"/>
    <w:rsid w:val="00655581"/>
    <w:rsid w:val="0065565E"/>
    <w:rsid w:val="00655779"/>
    <w:rsid w:val="0065686C"/>
    <w:rsid w:val="00657907"/>
    <w:rsid w:val="006601C1"/>
    <w:rsid w:val="006604C9"/>
    <w:rsid w:val="006609BD"/>
    <w:rsid w:val="00660D45"/>
    <w:rsid w:val="0066126D"/>
    <w:rsid w:val="006618DB"/>
    <w:rsid w:val="00661E41"/>
    <w:rsid w:val="00662EC9"/>
    <w:rsid w:val="0066357A"/>
    <w:rsid w:val="00663D1F"/>
    <w:rsid w:val="00663D82"/>
    <w:rsid w:val="00665975"/>
    <w:rsid w:val="00665DB3"/>
    <w:rsid w:val="006662D1"/>
    <w:rsid w:val="00666C3B"/>
    <w:rsid w:val="00666D96"/>
    <w:rsid w:val="00666EB6"/>
    <w:rsid w:val="0066734C"/>
    <w:rsid w:val="006673D7"/>
    <w:rsid w:val="006674A8"/>
    <w:rsid w:val="00667BBB"/>
    <w:rsid w:val="0067018F"/>
    <w:rsid w:val="006704A0"/>
    <w:rsid w:val="00670572"/>
    <w:rsid w:val="006708B1"/>
    <w:rsid w:val="0067100D"/>
    <w:rsid w:val="00671A19"/>
    <w:rsid w:val="00672502"/>
    <w:rsid w:val="006725D5"/>
    <w:rsid w:val="00673FD7"/>
    <w:rsid w:val="0067413F"/>
    <w:rsid w:val="00674791"/>
    <w:rsid w:val="0067487E"/>
    <w:rsid w:val="00674A74"/>
    <w:rsid w:val="00674B0F"/>
    <w:rsid w:val="00674E9D"/>
    <w:rsid w:val="00675047"/>
    <w:rsid w:val="00675B0C"/>
    <w:rsid w:val="00675B94"/>
    <w:rsid w:val="006762C6"/>
    <w:rsid w:val="0067653B"/>
    <w:rsid w:val="00676792"/>
    <w:rsid w:val="00676C84"/>
    <w:rsid w:val="006779A3"/>
    <w:rsid w:val="00680C75"/>
    <w:rsid w:val="006811A0"/>
    <w:rsid w:val="0068129B"/>
    <w:rsid w:val="006812AA"/>
    <w:rsid w:val="00681353"/>
    <w:rsid w:val="00681651"/>
    <w:rsid w:val="006817D0"/>
    <w:rsid w:val="00681812"/>
    <w:rsid w:val="00681E1D"/>
    <w:rsid w:val="00682DAA"/>
    <w:rsid w:val="00682F89"/>
    <w:rsid w:val="00683E39"/>
    <w:rsid w:val="006849F6"/>
    <w:rsid w:val="00684F9F"/>
    <w:rsid w:val="006851F0"/>
    <w:rsid w:val="00685636"/>
    <w:rsid w:val="006856DE"/>
    <w:rsid w:val="00686C24"/>
    <w:rsid w:val="00686F0D"/>
    <w:rsid w:val="006873C9"/>
    <w:rsid w:val="00687A42"/>
    <w:rsid w:val="00687B27"/>
    <w:rsid w:val="006908FF"/>
    <w:rsid w:val="006910B1"/>
    <w:rsid w:val="006911C1"/>
    <w:rsid w:val="00691768"/>
    <w:rsid w:val="00691C68"/>
    <w:rsid w:val="0069241A"/>
    <w:rsid w:val="00693C4A"/>
    <w:rsid w:val="0069439A"/>
    <w:rsid w:val="006943E9"/>
    <w:rsid w:val="00694535"/>
    <w:rsid w:val="006946CA"/>
    <w:rsid w:val="00695093"/>
    <w:rsid w:val="006953CA"/>
    <w:rsid w:val="00696DF4"/>
    <w:rsid w:val="0069799C"/>
    <w:rsid w:val="00697B44"/>
    <w:rsid w:val="00697ED7"/>
    <w:rsid w:val="006A04A7"/>
    <w:rsid w:val="006A0CA1"/>
    <w:rsid w:val="006A20D8"/>
    <w:rsid w:val="006A268A"/>
    <w:rsid w:val="006A2763"/>
    <w:rsid w:val="006A37DA"/>
    <w:rsid w:val="006A45CE"/>
    <w:rsid w:val="006A4C73"/>
    <w:rsid w:val="006A54A3"/>
    <w:rsid w:val="006A5A15"/>
    <w:rsid w:val="006A5D73"/>
    <w:rsid w:val="006A5FE0"/>
    <w:rsid w:val="006A5FF4"/>
    <w:rsid w:val="006A63C5"/>
    <w:rsid w:val="006A69EE"/>
    <w:rsid w:val="006A7D5A"/>
    <w:rsid w:val="006B0630"/>
    <w:rsid w:val="006B1444"/>
    <w:rsid w:val="006B1FCB"/>
    <w:rsid w:val="006B4D50"/>
    <w:rsid w:val="006B4DBB"/>
    <w:rsid w:val="006B5AD0"/>
    <w:rsid w:val="006B5C52"/>
    <w:rsid w:val="006B6881"/>
    <w:rsid w:val="006B6A5C"/>
    <w:rsid w:val="006B6D4D"/>
    <w:rsid w:val="006B6DE0"/>
    <w:rsid w:val="006B77FF"/>
    <w:rsid w:val="006B7B4D"/>
    <w:rsid w:val="006C0960"/>
    <w:rsid w:val="006C25A6"/>
    <w:rsid w:val="006C2A09"/>
    <w:rsid w:val="006C3C38"/>
    <w:rsid w:val="006C4246"/>
    <w:rsid w:val="006C45C9"/>
    <w:rsid w:val="006C46BA"/>
    <w:rsid w:val="006C478B"/>
    <w:rsid w:val="006C4F47"/>
    <w:rsid w:val="006C5361"/>
    <w:rsid w:val="006C538E"/>
    <w:rsid w:val="006C55B8"/>
    <w:rsid w:val="006C5C77"/>
    <w:rsid w:val="006C5F5F"/>
    <w:rsid w:val="006C6472"/>
    <w:rsid w:val="006C6B74"/>
    <w:rsid w:val="006C6CE5"/>
    <w:rsid w:val="006C76DC"/>
    <w:rsid w:val="006C774E"/>
    <w:rsid w:val="006C7AA2"/>
    <w:rsid w:val="006C7D61"/>
    <w:rsid w:val="006D0ACA"/>
    <w:rsid w:val="006D0DD0"/>
    <w:rsid w:val="006D1104"/>
    <w:rsid w:val="006D178B"/>
    <w:rsid w:val="006D1B7E"/>
    <w:rsid w:val="006D2160"/>
    <w:rsid w:val="006D24E9"/>
    <w:rsid w:val="006D2690"/>
    <w:rsid w:val="006D26AD"/>
    <w:rsid w:val="006D3A7D"/>
    <w:rsid w:val="006D3C13"/>
    <w:rsid w:val="006D4228"/>
    <w:rsid w:val="006D439F"/>
    <w:rsid w:val="006D4820"/>
    <w:rsid w:val="006D4AB1"/>
    <w:rsid w:val="006D5B69"/>
    <w:rsid w:val="006D5EC7"/>
    <w:rsid w:val="006D701E"/>
    <w:rsid w:val="006D7DEF"/>
    <w:rsid w:val="006E12A4"/>
    <w:rsid w:val="006E178F"/>
    <w:rsid w:val="006E17AA"/>
    <w:rsid w:val="006E17D4"/>
    <w:rsid w:val="006E2021"/>
    <w:rsid w:val="006E2358"/>
    <w:rsid w:val="006E2A36"/>
    <w:rsid w:val="006E2B5F"/>
    <w:rsid w:val="006E3666"/>
    <w:rsid w:val="006E3817"/>
    <w:rsid w:val="006E5364"/>
    <w:rsid w:val="006E555B"/>
    <w:rsid w:val="006E565C"/>
    <w:rsid w:val="006E57B8"/>
    <w:rsid w:val="006E5A00"/>
    <w:rsid w:val="006E5D80"/>
    <w:rsid w:val="006E62FE"/>
    <w:rsid w:val="006E6D66"/>
    <w:rsid w:val="006E71FC"/>
    <w:rsid w:val="006E7A6F"/>
    <w:rsid w:val="006E7B66"/>
    <w:rsid w:val="006F0C32"/>
    <w:rsid w:val="006F1611"/>
    <w:rsid w:val="006F175B"/>
    <w:rsid w:val="006F1D9D"/>
    <w:rsid w:val="006F2896"/>
    <w:rsid w:val="006F3E76"/>
    <w:rsid w:val="006F3EEC"/>
    <w:rsid w:val="006F4983"/>
    <w:rsid w:val="006F52CD"/>
    <w:rsid w:val="006F5D12"/>
    <w:rsid w:val="006F5FDA"/>
    <w:rsid w:val="006F6147"/>
    <w:rsid w:val="006F66D3"/>
    <w:rsid w:val="006F6EAC"/>
    <w:rsid w:val="006F703F"/>
    <w:rsid w:val="006F70D3"/>
    <w:rsid w:val="006F7951"/>
    <w:rsid w:val="00700A7D"/>
    <w:rsid w:val="00700FF1"/>
    <w:rsid w:val="00701260"/>
    <w:rsid w:val="00702216"/>
    <w:rsid w:val="00703753"/>
    <w:rsid w:val="00703CEF"/>
    <w:rsid w:val="00704EFC"/>
    <w:rsid w:val="0070532F"/>
    <w:rsid w:val="00705501"/>
    <w:rsid w:val="007067D6"/>
    <w:rsid w:val="007071F6"/>
    <w:rsid w:val="00707433"/>
    <w:rsid w:val="00707D4B"/>
    <w:rsid w:val="0071123E"/>
    <w:rsid w:val="00711D27"/>
    <w:rsid w:val="007121CF"/>
    <w:rsid w:val="00712D4F"/>
    <w:rsid w:val="00713432"/>
    <w:rsid w:val="00713440"/>
    <w:rsid w:val="00713651"/>
    <w:rsid w:val="00713872"/>
    <w:rsid w:val="00713B23"/>
    <w:rsid w:val="00713EBF"/>
    <w:rsid w:val="007145A6"/>
    <w:rsid w:val="00714961"/>
    <w:rsid w:val="00714AF7"/>
    <w:rsid w:val="00715680"/>
    <w:rsid w:val="00715E78"/>
    <w:rsid w:val="0071647F"/>
    <w:rsid w:val="007175F8"/>
    <w:rsid w:val="00720142"/>
    <w:rsid w:val="007206E7"/>
    <w:rsid w:val="00720D69"/>
    <w:rsid w:val="00720E5E"/>
    <w:rsid w:val="00720ED0"/>
    <w:rsid w:val="00721D6D"/>
    <w:rsid w:val="00722717"/>
    <w:rsid w:val="00722917"/>
    <w:rsid w:val="00722BD5"/>
    <w:rsid w:val="007230B1"/>
    <w:rsid w:val="00724466"/>
    <w:rsid w:val="00725344"/>
    <w:rsid w:val="00725705"/>
    <w:rsid w:val="00725910"/>
    <w:rsid w:val="00725C4F"/>
    <w:rsid w:val="00725F74"/>
    <w:rsid w:val="00727606"/>
    <w:rsid w:val="0073113D"/>
    <w:rsid w:val="007317B0"/>
    <w:rsid w:val="00731A81"/>
    <w:rsid w:val="00731DA8"/>
    <w:rsid w:val="00731E77"/>
    <w:rsid w:val="00731FF0"/>
    <w:rsid w:val="00732215"/>
    <w:rsid w:val="00732382"/>
    <w:rsid w:val="007326C9"/>
    <w:rsid w:val="00732B6E"/>
    <w:rsid w:val="00733364"/>
    <w:rsid w:val="0073387B"/>
    <w:rsid w:val="007338D5"/>
    <w:rsid w:val="00733F05"/>
    <w:rsid w:val="00734187"/>
    <w:rsid w:val="00734296"/>
    <w:rsid w:val="007342CB"/>
    <w:rsid w:val="00734BDC"/>
    <w:rsid w:val="00734C0D"/>
    <w:rsid w:val="00735031"/>
    <w:rsid w:val="0073640B"/>
    <w:rsid w:val="00737BB8"/>
    <w:rsid w:val="00737E14"/>
    <w:rsid w:val="00737F8E"/>
    <w:rsid w:val="00740C92"/>
    <w:rsid w:val="00742059"/>
    <w:rsid w:val="00742D96"/>
    <w:rsid w:val="0074421B"/>
    <w:rsid w:val="007442C8"/>
    <w:rsid w:val="007450F2"/>
    <w:rsid w:val="0074532C"/>
    <w:rsid w:val="0074575A"/>
    <w:rsid w:val="007458A5"/>
    <w:rsid w:val="00745DFE"/>
    <w:rsid w:val="00746529"/>
    <w:rsid w:val="00746907"/>
    <w:rsid w:val="00746C8E"/>
    <w:rsid w:val="0074794C"/>
    <w:rsid w:val="007479BA"/>
    <w:rsid w:val="0075026C"/>
    <w:rsid w:val="007508D3"/>
    <w:rsid w:val="007515E3"/>
    <w:rsid w:val="0075374E"/>
    <w:rsid w:val="00753B2A"/>
    <w:rsid w:val="00753F5B"/>
    <w:rsid w:val="007541B6"/>
    <w:rsid w:val="00754454"/>
    <w:rsid w:val="00754594"/>
    <w:rsid w:val="00754CE4"/>
    <w:rsid w:val="007553E3"/>
    <w:rsid w:val="0075545B"/>
    <w:rsid w:val="0075545D"/>
    <w:rsid w:val="007559BC"/>
    <w:rsid w:val="0075618E"/>
    <w:rsid w:val="0075699F"/>
    <w:rsid w:val="007572FA"/>
    <w:rsid w:val="00757321"/>
    <w:rsid w:val="007578D1"/>
    <w:rsid w:val="0075796E"/>
    <w:rsid w:val="00757CF1"/>
    <w:rsid w:val="007605EA"/>
    <w:rsid w:val="007609A4"/>
    <w:rsid w:val="00760D4A"/>
    <w:rsid w:val="007626F6"/>
    <w:rsid w:val="0076290F"/>
    <w:rsid w:val="00762A58"/>
    <w:rsid w:val="00762BF8"/>
    <w:rsid w:val="00762C62"/>
    <w:rsid w:val="00762E9C"/>
    <w:rsid w:val="00763EBB"/>
    <w:rsid w:val="007643B5"/>
    <w:rsid w:val="00764931"/>
    <w:rsid w:val="00764D1C"/>
    <w:rsid w:val="007669CF"/>
    <w:rsid w:val="00766AE3"/>
    <w:rsid w:val="00766CE4"/>
    <w:rsid w:val="007673C4"/>
    <w:rsid w:val="00767989"/>
    <w:rsid w:val="00770598"/>
    <w:rsid w:val="00772448"/>
    <w:rsid w:val="007725D3"/>
    <w:rsid w:val="0077424F"/>
    <w:rsid w:val="007747E2"/>
    <w:rsid w:val="00774A01"/>
    <w:rsid w:val="0077508E"/>
    <w:rsid w:val="00775109"/>
    <w:rsid w:val="00775F8D"/>
    <w:rsid w:val="0077697A"/>
    <w:rsid w:val="00780329"/>
    <w:rsid w:val="00780A94"/>
    <w:rsid w:val="00780D27"/>
    <w:rsid w:val="007817F6"/>
    <w:rsid w:val="00781A14"/>
    <w:rsid w:val="00781E19"/>
    <w:rsid w:val="00782156"/>
    <w:rsid w:val="00782A32"/>
    <w:rsid w:val="00783141"/>
    <w:rsid w:val="0078375B"/>
    <w:rsid w:val="007844C7"/>
    <w:rsid w:val="00784916"/>
    <w:rsid w:val="00784B87"/>
    <w:rsid w:val="00784C2B"/>
    <w:rsid w:val="00784F27"/>
    <w:rsid w:val="0078576B"/>
    <w:rsid w:val="00785D08"/>
    <w:rsid w:val="0078667E"/>
    <w:rsid w:val="0078791B"/>
    <w:rsid w:val="007909BD"/>
    <w:rsid w:val="00790DA5"/>
    <w:rsid w:val="00791676"/>
    <w:rsid w:val="00792DD0"/>
    <w:rsid w:val="00792DE7"/>
    <w:rsid w:val="007935D2"/>
    <w:rsid w:val="007942F4"/>
    <w:rsid w:val="007944C3"/>
    <w:rsid w:val="00794A6A"/>
    <w:rsid w:val="00795458"/>
    <w:rsid w:val="00795AB7"/>
    <w:rsid w:val="00795E01"/>
    <w:rsid w:val="00796D1C"/>
    <w:rsid w:val="00797ABC"/>
    <w:rsid w:val="00797B40"/>
    <w:rsid w:val="007A0E7F"/>
    <w:rsid w:val="007A2B35"/>
    <w:rsid w:val="007A2DBA"/>
    <w:rsid w:val="007A2FDC"/>
    <w:rsid w:val="007A30D8"/>
    <w:rsid w:val="007A39D9"/>
    <w:rsid w:val="007A3D8F"/>
    <w:rsid w:val="007A4E3D"/>
    <w:rsid w:val="007A6125"/>
    <w:rsid w:val="007A6976"/>
    <w:rsid w:val="007A6ED7"/>
    <w:rsid w:val="007A754E"/>
    <w:rsid w:val="007A779C"/>
    <w:rsid w:val="007B013D"/>
    <w:rsid w:val="007B0395"/>
    <w:rsid w:val="007B0672"/>
    <w:rsid w:val="007B0FF0"/>
    <w:rsid w:val="007B1071"/>
    <w:rsid w:val="007B1E78"/>
    <w:rsid w:val="007B2608"/>
    <w:rsid w:val="007B26C4"/>
    <w:rsid w:val="007B2EE4"/>
    <w:rsid w:val="007B3457"/>
    <w:rsid w:val="007B3C7A"/>
    <w:rsid w:val="007B3D96"/>
    <w:rsid w:val="007B47CF"/>
    <w:rsid w:val="007B539C"/>
    <w:rsid w:val="007B5AA4"/>
    <w:rsid w:val="007B65CC"/>
    <w:rsid w:val="007B6B58"/>
    <w:rsid w:val="007B7866"/>
    <w:rsid w:val="007C07B9"/>
    <w:rsid w:val="007C1791"/>
    <w:rsid w:val="007C1AD4"/>
    <w:rsid w:val="007C1C0E"/>
    <w:rsid w:val="007C254D"/>
    <w:rsid w:val="007C25F9"/>
    <w:rsid w:val="007C282D"/>
    <w:rsid w:val="007C3199"/>
    <w:rsid w:val="007C3711"/>
    <w:rsid w:val="007C3ED9"/>
    <w:rsid w:val="007C4134"/>
    <w:rsid w:val="007C4A1D"/>
    <w:rsid w:val="007C5970"/>
    <w:rsid w:val="007C6004"/>
    <w:rsid w:val="007C7981"/>
    <w:rsid w:val="007D04BD"/>
    <w:rsid w:val="007D0C81"/>
    <w:rsid w:val="007D0D01"/>
    <w:rsid w:val="007D0F42"/>
    <w:rsid w:val="007D1045"/>
    <w:rsid w:val="007D1408"/>
    <w:rsid w:val="007D1F3F"/>
    <w:rsid w:val="007D24A9"/>
    <w:rsid w:val="007D2C8B"/>
    <w:rsid w:val="007D2D6D"/>
    <w:rsid w:val="007D2EB7"/>
    <w:rsid w:val="007D30A2"/>
    <w:rsid w:val="007D332F"/>
    <w:rsid w:val="007D341C"/>
    <w:rsid w:val="007D37D0"/>
    <w:rsid w:val="007D3893"/>
    <w:rsid w:val="007D3C1F"/>
    <w:rsid w:val="007D4074"/>
    <w:rsid w:val="007D4760"/>
    <w:rsid w:val="007D4D8E"/>
    <w:rsid w:val="007D6D74"/>
    <w:rsid w:val="007D6DBE"/>
    <w:rsid w:val="007D7B59"/>
    <w:rsid w:val="007D7EB2"/>
    <w:rsid w:val="007E001C"/>
    <w:rsid w:val="007E016F"/>
    <w:rsid w:val="007E0580"/>
    <w:rsid w:val="007E2154"/>
    <w:rsid w:val="007E21CA"/>
    <w:rsid w:val="007E22EE"/>
    <w:rsid w:val="007E291D"/>
    <w:rsid w:val="007E2BC0"/>
    <w:rsid w:val="007E2C26"/>
    <w:rsid w:val="007E313C"/>
    <w:rsid w:val="007E44E9"/>
    <w:rsid w:val="007E4D52"/>
    <w:rsid w:val="007E4FA9"/>
    <w:rsid w:val="007E509A"/>
    <w:rsid w:val="007E53B6"/>
    <w:rsid w:val="007E6704"/>
    <w:rsid w:val="007E685B"/>
    <w:rsid w:val="007E717D"/>
    <w:rsid w:val="007E726C"/>
    <w:rsid w:val="007E755B"/>
    <w:rsid w:val="007E7F74"/>
    <w:rsid w:val="007F0577"/>
    <w:rsid w:val="007F104D"/>
    <w:rsid w:val="007F130E"/>
    <w:rsid w:val="007F1666"/>
    <w:rsid w:val="007F1D43"/>
    <w:rsid w:val="007F2432"/>
    <w:rsid w:val="007F2CAE"/>
    <w:rsid w:val="007F3678"/>
    <w:rsid w:val="007F370C"/>
    <w:rsid w:val="007F384F"/>
    <w:rsid w:val="007F4309"/>
    <w:rsid w:val="007F4447"/>
    <w:rsid w:val="007F451D"/>
    <w:rsid w:val="007F48D6"/>
    <w:rsid w:val="007F5BBB"/>
    <w:rsid w:val="007F61DD"/>
    <w:rsid w:val="007F6E7B"/>
    <w:rsid w:val="007F7332"/>
    <w:rsid w:val="007F7391"/>
    <w:rsid w:val="008004D1"/>
    <w:rsid w:val="0080056A"/>
    <w:rsid w:val="008007BF"/>
    <w:rsid w:val="00801968"/>
    <w:rsid w:val="008026BA"/>
    <w:rsid w:val="00803A89"/>
    <w:rsid w:val="00803B73"/>
    <w:rsid w:val="0080642B"/>
    <w:rsid w:val="008079FE"/>
    <w:rsid w:val="00810726"/>
    <w:rsid w:val="00810A3F"/>
    <w:rsid w:val="00810C91"/>
    <w:rsid w:val="008115D7"/>
    <w:rsid w:val="00812571"/>
    <w:rsid w:val="00812B5A"/>
    <w:rsid w:val="00812D25"/>
    <w:rsid w:val="00812E12"/>
    <w:rsid w:val="00813020"/>
    <w:rsid w:val="008135E3"/>
    <w:rsid w:val="00813737"/>
    <w:rsid w:val="00813D32"/>
    <w:rsid w:val="00813F4D"/>
    <w:rsid w:val="00814576"/>
    <w:rsid w:val="0081469B"/>
    <w:rsid w:val="00814B04"/>
    <w:rsid w:val="00814C4C"/>
    <w:rsid w:val="0081536E"/>
    <w:rsid w:val="00815F78"/>
    <w:rsid w:val="008160F3"/>
    <w:rsid w:val="00817207"/>
    <w:rsid w:val="0081750C"/>
    <w:rsid w:val="00817AD5"/>
    <w:rsid w:val="00820306"/>
    <w:rsid w:val="00820BD7"/>
    <w:rsid w:val="00821212"/>
    <w:rsid w:val="008212B5"/>
    <w:rsid w:val="00822857"/>
    <w:rsid w:val="0082389C"/>
    <w:rsid w:val="00824B77"/>
    <w:rsid w:val="00824B89"/>
    <w:rsid w:val="00825A30"/>
    <w:rsid w:val="00825AD1"/>
    <w:rsid w:val="0082685B"/>
    <w:rsid w:val="00826D7C"/>
    <w:rsid w:val="0082746B"/>
    <w:rsid w:val="00827605"/>
    <w:rsid w:val="00830040"/>
    <w:rsid w:val="008300CF"/>
    <w:rsid w:val="00830248"/>
    <w:rsid w:val="00830296"/>
    <w:rsid w:val="0083080D"/>
    <w:rsid w:val="00830BB5"/>
    <w:rsid w:val="008312E3"/>
    <w:rsid w:val="008314FB"/>
    <w:rsid w:val="00831CE9"/>
    <w:rsid w:val="00831CF1"/>
    <w:rsid w:val="00834688"/>
    <w:rsid w:val="0083481D"/>
    <w:rsid w:val="00834829"/>
    <w:rsid w:val="00834CED"/>
    <w:rsid w:val="0083546D"/>
    <w:rsid w:val="00835C1A"/>
    <w:rsid w:val="008364CC"/>
    <w:rsid w:val="008377FD"/>
    <w:rsid w:val="00837A8F"/>
    <w:rsid w:val="00837F7E"/>
    <w:rsid w:val="008404F6"/>
    <w:rsid w:val="008407C4"/>
    <w:rsid w:val="00841624"/>
    <w:rsid w:val="00841B86"/>
    <w:rsid w:val="00842308"/>
    <w:rsid w:val="00842EA1"/>
    <w:rsid w:val="00842F35"/>
    <w:rsid w:val="00842F8A"/>
    <w:rsid w:val="00844051"/>
    <w:rsid w:val="00844860"/>
    <w:rsid w:val="00845E40"/>
    <w:rsid w:val="00846047"/>
    <w:rsid w:val="00846C3A"/>
    <w:rsid w:val="00846FB2"/>
    <w:rsid w:val="00847366"/>
    <w:rsid w:val="00847449"/>
    <w:rsid w:val="00847A38"/>
    <w:rsid w:val="00847CBD"/>
    <w:rsid w:val="00850989"/>
    <w:rsid w:val="008512BA"/>
    <w:rsid w:val="008522D6"/>
    <w:rsid w:val="00852AD4"/>
    <w:rsid w:val="00852E04"/>
    <w:rsid w:val="008540D1"/>
    <w:rsid w:val="008551EF"/>
    <w:rsid w:val="008551F9"/>
    <w:rsid w:val="00855270"/>
    <w:rsid w:val="0085640E"/>
    <w:rsid w:val="00856C10"/>
    <w:rsid w:val="00857579"/>
    <w:rsid w:val="00857AF2"/>
    <w:rsid w:val="00857CAE"/>
    <w:rsid w:val="0086035D"/>
    <w:rsid w:val="00860848"/>
    <w:rsid w:val="00860D1F"/>
    <w:rsid w:val="008611B9"/>
    <w:rsid w:val="00861B09"/>
    <w:rsid w:val="008629D2"/>
    <w:rsid w:val="0086323C"/>
    <w:rsid w:val="008638E9"/>
    <w:rsid w:val="00863CC1"/>
    <w:rsid w:val="00864606"/>
    <w:rsid w:val="0086504F"/>
    <w:rsid w:val="00865082"/>
    <w:rsid w:val="008650F1"/>
    <w:rsid w:val="00865E5E"/>
    <w:rsid w:val="008660F9"/>
    <w:rsid w:val="00866282"/>
    <w:rsid w:val="008663E9"/>
    <w:rsid w:val="008673D1"/>
    <w:rsid w:val="00867F97"/>
    <w:rsid w:val="00867FE9"/>
    <w:rsid w:val="00870840"/>
    <w:rsid w:val="0087096D"/>
    <w:rsid w:val="00870CB1"/>
    <w:rsid w:val="00870E80"/>
    <w:rsid w:val="008717C5"/>
    <w:rsid w:val="0087184A"/>
    <w:rsid w:val="00872944"/>
    <w:rsid w:val="00872C15"/>
    <w:rsid w:val="0087341F"/>
    <w:rsid w:val="0087378D"/>
    <w:rsid w:val="00873801"/>
    <w:rsid w:val="0087409F"/>
    <w:rsid w:val="008745EC"/>
    <w:rsid w:val="00874613"/>
    <w:rsid w:val="008756F1"/>
    <w:rsid w:val="0087593E"/>
    <w:rsid w:val="00875D10"/>
    <w:rsid w:val="0087601A"/>
    <w:rsid w:val="00876031"/>
    <w:rsid w:val="00876476"/>
    <w:rsid w:val="00876917"/>
    <w:rsid w:val="00876DA6"/>
    <w:rsid w:val="00877B99"/>
    <w:rsid w:val="008808FE"/>
    <w:rsid w:val="00880E44"/>
    <w:rsid w:val="00880F0C"/>
    <w:rsid w:val="008811CB"/>
    <w:rsid w:val="00881969"/>
    <w:rsid w:val="00881D08"/>
    <w:rsid w:val="0088265F"/>
    <w:rsid w:val="00883554"/>
    <w:rsid w:val="00883CEC"/>
    <w:rsid w:val="00884031"/>
    <w:rsid w:val="008841A0"/>
    <w:rsid w:val="0088464B"/>
    <w:rsid w:val="00884927"/>
    <w:rsid w:val="00884C71"/>
    <w:rsid w:val="00885078"/>
    <w:rsid w:val="00885156"/>
    <w:rsid w:val="0088605A"/>
    <w:rsid w:val="008864F1"/>
    <w:rsid w:val="00886569"/>
    <w:rsid w:val="00886ADB"/>
    <w:rsid w:val="00887203"/>
    <w:rsid w:val="00890106"/>
    <w:rsid w:val="008909E2"/>
    <w:rsid w:val="00890A1A"/>
    <w:rsid w:val="00891034"/>
    <w:rsid w:val="008910CB"/>
    <w:rsid w:val="008916F8"/>
    <w:rsid w:val="00891A5C"/>
    <w:rsid w:val="00891BB1"/>
    <w:rsid w:val="008925B3"/>
    <w:rsid w:val="0089277F"/>
    <w:rsid w:val="00892AD2"/>
    <w:rsid w:val="00894453"/>
    <w:rsid w:val="00894A54"/>
    <w:rsid w:val="00895626"/>
    <w:rsid w:val="00895841"/>
    <w:rsid w:val="00896821"/>
    <w:rsid w:val="0089756F"/>
    <w:rsid w:val="008A021C"/>
    <w:rsid w:val="008A0253"/>
    <w:rsid w:val="008A04B5"/>
    <w:rsid w:val="008A0545"/>
    <w:rsid w:val="008A0CEF"/>
    <w:rsid w:val="008A0FE9"/>
    <w:rsid w:val="008A13B7"/>
    <w:rsid w:val="008A1521"/>
    <w:rsid w:val="008A1DEA"/>
    <w:rsid w:val="008A233A"/>
    <w:rsid w:val="008A2737"/>
    <w:rsid w:val="008A2822"/>
    <w:rsid w:val="008A2E1B"/>
    <w:rsid w:val="008A2EA3"/>
    <w:rsid w:val="008A4105"/>
    <w:rsid w:val="008A4125"/>
    <w:rsid w:val="008A4342"/>
    <w:rsid w:val="008A446C"/>
    <w:rsid w:val="008A50B6"/>
    <w:rsid w:val="008A5526"/>
    <w:rsid w:val="008A58E1"/>
    <w:rsid w:val="008A633F"/>
    <w:rsid w:val="008A6365"/>
    <w:rsid w:val="008A6DE4"/>
    <w:rsid w:val="008A74CC"/>
    <w:rsid w:val="008B0A1E"/>
    <w:rsid w:val="008B0A24"/>
    <w:rsid w:val="008B1282"/>
    <w:rsid w:val="008B2180"/>
    <w:rsid w:val="008B26CB"/>
    <w:rsid w:val="008B2988"/>
    <w:rsid w:val="008B2D99"/>
    <w:rsid w:val="008B2DBF"/>
    <w:rsid w:val="008B4924"/>
    <w:rsid w:val="008B4950"/>
    <w:rsid w:val="008B4D32"/>
    <w:rsid w:val="008B5022"/>
    <w:rsid w:val="008B5052"/>
    <w:rsid w:val="008B5A80"/>
    <w:rsid w:val="008B61F9"/>
    <w:rsid w:val="008B6B69"/>
    <w:rsid w:val="008B7CE2"/>
    <w:rsid w:val="008B7E3A"/>
    <w:rsid w:val="008C08B5"/>
    <w:rsid w:val="008C0986"/>
    <w:rsid w:val="008C184C"/>
    <w:rsid w:val="008C1A97"/>
    <w:rsid w:val="008C1F93"/>
    <w:rsid w:val="008C2B37"/>
    <w:rsid w:val="008C2EFA"/>
    <w:rsid w:val="008C3306"/>
    <w:rsid w:val="008C3387"/>
    <w:rsid w:val="008C3844"/>
    <w:rsid w:val="008C4EBA"/>
    <w:rsid w:val="008C4F02"/>
    <w:rsid w:val="008C4F0B"/>
    <w:rsid w:val="008C50A9"/>
    <w:rsid w:val="008C5F03"/>
    <w:rsid w:val="008C6217"/>
    <w:rsid w:val="008C6D6B"/>
    <w:rsid w:val="008C732F"/>
    <w:rsid w:val="008C7BBB"/>
    <w:rsid w:val="008D1333"/>
    <w:rsid w:val="008D146A"/>
    <w:rsid w:val="008D233C"/>
    <w:rsid w:val="008D3E52"/>
    <w:rsid w:val="008D3FD6"/>
    <w:rsid w:val="008D47CB"/>
    <w:rsid w:val="008D4EAC"/>
    <w:rsid w:val="008D507B"/>
    <w:rsid w:val="008D544A"/>
    <w:rsid w:val="008D54AF"/>
    <w:rsid w:val="008D58D7"/>
    <w:rsid w:val="008D59A4"/>
    <w:rsid w:val="008D5ABA"/>
    <w:rsid w:val="008D5FFF"/>
    <w:rsid w:val="008D65CC"/>
    <w:rsid w:val="008D675A"/>
    <w:rsid w:val="008D68D5"/>
    <w:rsid w:val="008D6CE3"/>
    <w:rsid w:val="008D6D4B"/>
    <w:rsid w:val="008D7093"/>
    <w:rsid w:val="008D70F8"/>
    <w:rsid w:val="008D7111"/>
    <w:rsid w:val="008D741B"/>
    <w:rsid w:val="008D792F"/>
    <w:rsid w:val="008D7963"/>
    <w:rsid w:val="008D7A51"/>
    <w:rsid w:val="008D7E81"/>
    <w:rsid w:val="008E05CE"/>
    <w:rsid w:val="008E05D6"/>
    <w:rsid w:val="008E0D77"/>
    <w:rsid w:val="008E12E4"/>
    <w:rsid w:val="008E15AA"/>
    <w:rsid w:val="008E17CE"/>
    <w:rsid w:val="008E1C0B"/>
    <w:rsid w:val="008E3085"/>
    <w:rsid w:val="008E372F"/>
    <w:rsid w:val="008E38CF"/>
    <w:rsid w:val="008E395A"/>
    <w:rsid w:val="008E398A"/>
    <w:rsid w:val="008E39D4"/>
    <w:rsid w:val="008E3F34"/>
    <w:rsid w:val="008E5FDD"/>
    <w:rsid w:val="008E633D"/>
    <w:rsid w:val="008E679B"/>
    <w:rsid w:val="008E6820"/>
    <w:rsid w:val="008E7C76"/>
    <w:rsid w:val="008F03DA"/>
    <w:rsid w:val="008F07E5"/>
    <w:rsid w:val="008F0D00"/>
    <w:rsid w:val="008F0E8D"/>
    <w:rsid w:val="008F0FA9"/>
    <w:rsid w:val="008F11BB"/>
    <w:rsid w:val="008F173D"/>
    <w:rsid w:val="008F18CD"/>
    <w:rsid w:val="008F23C8"/>
    <w:rsid w:val="008F32D5"/>
    <w:rsid w:val="008F3C48"/>
    <w:rsid w:val="008F4BA2"/>
    <w:rsid w:val="008F4D8C"/>
    <w:rsid w:val="008F545A"/>
    <w:rsid w:val="008F5F6B"/>
    <w:rsid w:val="008F6C1B"/>
    <w:rsid w:val="008F71CF"/>
    <w:rsid w:val="008F7CB7"/>
    <w:rsid w:val="008F7E11"/>
    <w:rsid w:val="00900037"/>
    <w:rsid w:val="00900D61"/>
    <w:rsid w:val="00901281"/>
    <w:rsid w:val="0090152A"/>
    <w:rsid w:val="00901D41"/>
    <w:rsid w:val="00901EB9"/>
    <w:rsid w:val="00902152"/>
    <w:rsid w:val="009022D0"/>
    <w:rsid w:val="00902B18"/>
    <w:rsid w:val="00904AFC"/>
    <w:rsid w:val="00905208"/>
    <w:rsid w:val="009059CF"/>
    <w:rsid w:val="0090755E"/>
    <w:rsid w:val="00910120"/>
    <w:rsid w:val="00911E8E"/>
    <w:rsid w:val="009124BE"/>
    <w:rsid w:val="009124E4"/>
    <w:rsid w:val="009124E8"/>
    <w:rsid w:val="0091270F"/>
    <w:rsid w:val="009127D2"/>
    <w:rsid w:val="009127EE"/>
    <w:rsid w:val="00912D1C"/>
    <w:rsid w:val="00913AA0"/>
    <w:rsid w:val="00913DA6"/>
    <w:rsid w:val="00913DFF"/>
    <w:rsid w:val="009146E1"/>
    <w:rsid w:val="0091534E"/>
    <w:rsid w:val="0091551F"/>
    <w:rsid w:val="00915835"/>
    <w:rsid w:val="00916B35"/>
    <w:rsid w:val="0091712A"/>
    <w:rsid w:val="009172D6"/>
    <w:rsid w:val="00920460"/>
    <w:rsid w:val="009204DA"/>
    <w:rsid w:val="0092060A"/>
    <w:rsid w:val="009207E3"/>
    <w:rsid w:val="00920A33"/>
    <w:rsid w:val="00920CB6"/>
    <w:rsid w:val="00920FE8"/>
    <w:rsid w:val="00921035"/>
    <w:rsid w:val="00921F18"/>
    <w:rsid w:val="009220A1"/>
    <w:rsid w:val="00922E5B"/>
    <w:rsid w:val="00923393"/>
    <w:rsid w:val="00923989"/>
    <w:rsid w:val="0092436B"/>
    <w:rsid w:val="0092497F"/>
    <w:rsid w:val="00924FBE"/>
    <w:rsid w:val="00926A04"/>
    <w:rsid w:val="009274C2"/>
    <w:rsid w:val="009279DD"/>
    <w:rsid w:val="00927F0A"/>
    <w:rsid w:val="0093080A"/>
    <w:rsid w:val="009310DE"/>
    <w:rsid w:val="0093160E"/>
    <w:rsid w:val="00931CE6"/>
    <w:rsid w:val="00932559"/>
    <w:rsid w:val="00933367"/>
    <w:rsid w:val="00933887"/>
    <w:rsid w:val="009344DD"/>
    <w:rsid w:val="00934620"/>
    <w:rsid w:val="009348F5"/>
    <w:rsid w:val="0093564B"/>
    <w:rsid w:val="0093589C"/>
    <w:rsid w:val="00936EF8"/>
    <w:rsid w:val="0093720B"/>
    <w:rsid w:val="00940344"/>
    <w:rsid w:val="00940920"/>
    <w:rsid w:val="00941DDF"/>
    <w:rsid w:val="0094264D"/>
    <w:rsid w:val="00942B76"/>
    <w:rsid w:val="009435D4"/>
    <w:rsid w:val="009442A2"/>
    <w:rsid w:val="00944FD8"/>
    <w:rsid w:val="0094566A"/>
    <w:rsid w:val="009457B2"/>
    <w:rsid w:val="00945CD3"/>
    <w:rsid w:val="00947017"/>
    <w:rsid w:val="009478F7"/>
    <w:rsid w:val="00947CFD"/>
    <w:rsid w:val="0095003B"/>
    <w:rsid w:val="00951210"/>
    <w:rsid w:val="00951FDE"/>
    <w:rsid w:val="009520D3"/>
    <w:rsid w:val="009521A1"/>
    <w:rsid w:val="0095242B"/>
    <w:rsid w:val="00952918"/>
    <w:rsid w:val="00953464"/>
    <w:rsid w:val="0095404C"/>
    <w:rsid w:val="009542EC"/>
    <w:rsid w:val="009545C2"/>
    <w:rsid w:val="00954E29"/>
    <w:rsid w:val="00955938"/>
    <w:rsid w:val="00955D41"/>
    <w:rsid w:val="00956A9E"/>
    <w:rsid w:val="0095720F"/>
    <w:rsid w:val="0095757A"/>
    <w:rsid w:val="00957E9A"/>
    <w:rsid w:val="009605AD"/>
    <w:rsid w:val="009611AA"/>
    <w:rsid w:val="0096172F"/>
    <w:rsid w:val="00961CB2"/>
    <w:rsid w:val="00961DBA"/>
    <w:rsid w:val="00962531"/>
    <w:rsid w:val="009628D5"/>
    <w:rsid w:val="00962C16"/>
    <w:rsid w:val="00963AB5"/>
    <w:rsid w:val="00963E24"/>
    <w:rsid w:val="00964338"/>
    <w:rsid w:val="0096471E"/>
    <w:rsid w:val="00964EF8"/>
    <w:rsid w:val="00965ECC"/>
    <w:rsid w:val="00966855"/>
    <w:rsid w:val="00966D00"/>
    <w:rsid w:val="00967486"/>
    <w:rsid w:val="0096748C"/>
    <w:rsid w:val="009679BB"/>
    <w:rsid w:val="00970019"/>
    <w:rsid w:val="00970246"/>
    <w:rsid w:val="0097043D"/>
    <w:rsid w:val="00970C63"/>
    <w:rsid w:val="009718F6"/>
    <w:rsid w:val="00971CB4"/>
    <w:rsid w:val="009728A0"/>
    <w:rsid w:val="00972A5E"/>
    <w:rsid w:val="009731F4"/>
    <w:rsid w:val="00973816"/>
    <w:rsid w:val="00973A19"/>
    <w:rsid w:val="00973AF0"/>
    <w:rsid w:val="00973E04"/>
    <w:rsid w:val="00973E2C"/>
    <w:rsid w:val="00974016"/>
    <w:rsid w:val="00974321"/>
    <w:rsid w:val="00974376"/>
    <w:rsid w:val="009747A9"/>
    <w:rsid w:val="0097495C"/>
    <w:rsid w:val="009749E8"/>
    <w:rsid w:val="009757BD"/>
    <w:rsid w:val="00976974"/>
    <w:rsid w:val="00981883"/>
    <w:rsid w:val="00981FD3"/>
    <w:rsid w:val="00982E15"/>
    <w:rsid w:val="00983715"/>
    <w:rsid w:val="00983931"/>
    <w:rsid w:val="0098398C"/>
    <w:rsid w:val="00983B34"/>
    <w:rsid w:val="0098457B"/>
    <w:rsid w:val="00984972"/>
    <w:rsid w:val="00985F5D"/>
    <w:rsid w:val="00985FDB"/>
    <w:rsid w:val="0098650E"/>
    <w:rsid w:val="009866F3"/>
    <w:rsid w:val="00987DB0"/>
    <w:rsid w:val="00987E00"/>
    <w:rsid w:val="00987F29"/>
    <w:rsid w:val="009905D3"/>
    <w:rsid w:val="009907A7"/>
    <w:rsid w:val="0099097B"/>
    <w:rsid w:val="00991618"/>
    <w:rsid w:val="00991FDE"/>
    <w:rsid w:val="0099233E"/>
    <w:rsid w:val="00992464"/>
    <w:rsid w:val="009931FF"/>
    <w:rsid w:val="009937B5"/>
    <w:rsid w:val="00993F53"/>
    <w:rsid w:val="009943EA"/>
    <w:rsid w:val="009948E6"/>
    <w:rsid w:val="00995075"/>
    <w:rsid w:val="009966AC"/>
    <w:rsid w:val="00996D03"/>
    <w:rsid w:val="00996F0F"/>
    <w:rsid w:val="00997C86"/>
    <w:rsid w:val="009A0753"/>
    <w:rsid w:val="009A083F"/>
    <w:rsid w:val="009A0A01"/>
    <w:rsid w:val="009A0B13"/>
    <w:rsid w:val="009A184A"/>
    <w:rsid w:val="009A185F"/>
    <w:rsid w:val="009A1FC6"/>
    <w:rsid w:val="009A22CE"/>
    <w:rsid w:val="009A32EC"/>
    <w:rsid w:val="009A37BB"/>
    <w:rsid w:val="009A3E6E"/>
    <w:rsid w:val="009A3F00"/>
    <w:rsid w:val="009A402C"/>
    <w:rsid w:val="009A449E"/>
    <w:rsid w:val="009A4972"/>
    <w:rsid w:val="009A4C00"/>
    <w:rsid w:val="009A59AA"/>
    <w:rsid w:val="009A59D2"/>
    <w:rsid w:val="009A64C8"/>
    <w:rsid w:val="009A6A46"/>
    <w:rsid w:val="009A71F1"/>
    <w:rsid w:val="009A7644"/>
    <w:rsid w:val="009A7BA9"/>
    <w:rsid w:val="009B00DB"/>
    <w:rsid w:val="009B07FE"/>
    <w:rsid w:val="009B136A"/>
    <w:rsid w:val="009B25D9"/>
    <w:rsid w:val="009B2E26"/>
    <w:rsid w:val="009B321B"/>
    <w:rsid w:val="009B3AAA"/>
    <w:rsid w:val="009B475A"/>
    <w:rsid w:val="009B4F4F"/>
    <w:rsid w:val="009B585E"/>
    <w:rsid w:val="009B620A"/>
    <w:rsid w:val="009B6470"/>
    <w:rsid w:val="009B73CE"/>
    <w:rsid w:val="009C08D9"/>
    <w:rsid w:val="009C0DFC"/>
    <w:rsid w:val="009C109A"/>
    <w:rsid w:val="009C1C07"/>
    <w:rsid w:val="009C1EB1"/>
    <w:rsid w:val="009C25C5"/>
    <w:rsid w:val="009C3224"/>
    <w:rsid w:val="009C3A68"/>
    <w:rsid w:val="009C3CD2"/>
    <w:rsid w:val="009C4333"/>
    <w:rsid w:val="009C43FD"/>
    <w:rsid w:val="009C4719"/>
    <w:rsid w:val="009C4CD1"/>
    <w:rsid w:val="009C4F50"/>
    <w:rsid w:val="009C58A4"/>
    <w:rsid w:val="009C59B3"/>
    <w:rsid w:val="009C5CAD"/>
    <w:rsid w:val="009C65C8"/>
    <w:rsid w:val="009C72C6"/>
    <w:rsid w:val="009C7BBC"/>
    <w:rsid w:val="009C7E7F"/>
    <w:rsid w:val="009D0262"/>
    <w:rsid w:val="009D0D6F"/>
    <w:rsid w:val="009D1895"/>
    <w:rsid w:val="009D223A"/>
    <w:rsid w:val="009D23EE"/>
    <w:rsid w:val="009D24E0"/>
    <w:rsid w:val="009D290F"/>
    <w:rsid w:val="009D3B81"/>
    <w:rsid w:val="009D3CED"/>
    <w:rsid w:val="009D4F2B"/>
    <w:rsid w:val="009D5352"/>
    <w:rsid w:val="009D6843"/>
    <w:rsid w:val="009D694E"/>
    <w:rsid w:val="009D6E71"/>
    <w:rsid w:val="009D72E9"/>
    <w:rsid w:val="009D75E5"/>
    <w:rsid w:val="009E0C44"/>
    <w:rsid w:val="009E0C95"/>
    <w:rsid w:val="009E1D3D"/>
    <w:rsid w:val="009E2855"/>
    <w:rsid w:val="009E288B"/>
    <w:rsid w:val="009E2E8F"/>
    <w:rsid w:val="009E36FE"/>
    <w:rsid w:val="009E38B5"/>
    <w:rsid w:val="009E4D3D"/>
    <w:rsid w:val="009E4D6D"/>
    <w:rsid w:val="009E5689"/>
    <w:rsid w:val="009E5CBB"/>
    <w:rsid w:val="009E5E06"/>
    <w:rsid w:val="009E5F15"/>
    <w:rsid w:val="009E69B4"/>
    <w:rsid w:val="009E6E94"/>
    <w:rsid w:val="009E7CF0"/>
    <w:rsid w:val="009E7F64"/>
    <w:rsid w:val="009F0066"/>
    <w:rsid w:val="009F140D"/>
    <w:rsid w:val="009F2CFC"/>
    <w:rsid w:val="009F39C9"/>
    <w:rsid w:val="009F40F6"/>
    <w:rsid w:val="009F42AD"/>
    <w:rsid w:val="009F4343"/>
    <w:rsid w:val="009F4D36"/>
    <w:rsid w:val="009F56EC"/>
    <w:rsid w:val="009F6013"/>
    <w:rsid w:val="009F681A"/>
    <w:rsid w:val="009F6F0B"/>
    <w:rsid w:val="009F70DE"/>
    <w:rsid w:val="009F7613"/>
    <w:rsid w:val="009F762E"/>
    <w:rsid w:val="009F7B8A"/>
    <w:rsid w:val="009F7BC1"/>
    <w:rsid w:val="00A00245"/>
    <w:rsid w:val="00A005CC"/>
    <w:rsid w:val="00A01223"/>
    <w:rsid w:val="00A01628"/>
    <w:rsid w:val="00A0177C"/>
    <w:rsid w:val="00A02426"/>
    <w:rsid w:val="00A03107"/>
    <w:rsid w:val="00A03913"/>
    <w:rsid w:val="00A04483"/>
    <w:rsid w:val="00A04A31"/>
    <w:rsid w:val="00A05580"/>
    <w:rsid w:val="00A06B3E"/>
    <w:rsid w:val="00A071D1"/>
    <w:rsid w:val="00A071F1"/>
    <w:rsid w:val="00A07899"/>
    <w:rsid w:val="00A07E3C"/>
    <w:rsid w:val="00A106A6"/>
    <w:rsid w:val="00A10BDB"/>
    <w:rsid w:val="00A118D0"/>
    <w:rsid w:val="00A11976"/>
    <w:rsid w:val="00A125B4"/>
    <w:rsid w:val="00A131C0"/>
    <w:rsid w:val="00A13294"/>
    <w:rsid w:val="00A13526"/>
    <w:rsid w:val="00A13D84"/>
    <w:rsid w:val="00A15907"/>
    <w:rsid w:val="00A159F1"/>
    <w:rsid w:val="00A166ED"/>
    <w:rsid w:val="00A16A3E"/>
    <w:rsid w:val="00A16F0D"/>
    <w:rsid w:val="00A1746A"/>
    <w:rsid w:val="00A17781"/>
    <w:rsid w:val="00A17A52"/>
    <w:rsid w:val="00A20BBA"/>
    <w:rsid w:val="00A2143A"/>
    <w:rsid w:val="00A215B8"/>
    <w:rsid w:val="00A21EFE"/>
    <w:rsid w:val="00A21F32"/>
    <w:rsid w:val="00A225FC"/>
    <w:rsid w:val="00A228A8"/>
    <w:rsid w:val="00A2335B"/>
    <w:rsid w:val="00A23BE6"/>
    <w:rsid w:val="00A241C8"/>
    <w:rsid w:val="00A245A8"/>
    <w:rsid w:val="00A24984"/>
    <w:rsid w:val="00A24B88"/>
    <w:rsid w:val="00A24D13"/>
    <w:rsid w:val="00A24DB4"/>
    <w:rsid w:val="00A2550C"/>
    <w:rsid w:val="00A2550D"/>
    <w:rsid w:val="00A26336"/>
    <w:rsid w:val="00A26B7C"/>
    <w:rsid w:val="00A26FC4"/>
    <w:rsid w:val="00A2774B"/>
    <w:rsid w:val="00A2795F"/>
    <w:rsid w:val="00A31384"/>
    <w:rsid w:val="00A3215E"/>
    <w:rsid w:val="00A32F55"/>
    <w:rsid w:val="00A34500"/>
    <w:rsid w:val="00A34F6D"/>
    <w:rsid w:val="00A35751"/>
    <w:rsid w:val="00A3598C"/>
    <w:rsid w:val="00A35CF7"/>
    <w:rsid w:val="00A366D7"/>
    <w:rsid w:val="00A367A7"/>
    <w:rsid w:val="00A369B2"/>
    <w:rsid w:val="00A36B88"/>
    <w:rsid w:val="00A373E5"/>
    <w:rsid w:val="00A37D55"/>
    <w:rsid w:val="00A37F80"/>
    <w:rsid w:val="00A4015A"/>
    <w:rsid w:val="00A40201"/>
    <w:rsid w:val="00A40A6A"/>
    <w:rsid w:val="00A40DD8"/>
    <w:rsid w:val="00A40E35"/>
    <w:rsid w:val="00A40F61"/>
    <w:rsid w:val="00A41157"/>
    <w:rsid w:val="00A41C88"/>
    <w:rsid w:val="00A42556"/>
    <w:rsid w:val="00A42EB6"/>
    <w:rsid w:val="00A4350F"/>
    <w:rsid w:val="00A44C92"/>
    <w:rsid w:val="00A44DBB"/>
    <w:rsid w:val="00A4577D"/>
    <w:rsid w:val="00A45806"/>
    <w:rsid w:val="00A4584C"/>
    <w:rsid w:val="00A45F9F"/>
    <w:rsid w:val="00A46001"/>
    <w:rsid w:val="00A46264"/>
    <w:rsid w:val="00A46B6C"/>
    <w:rsid w:val="00A46CEC"/>
    <w:rsid w:val="00A47A06"/>
    <w:rsid w:val="00A47A50"/>
    <w:rsid w:val="00A47B0D"/>
    <w:rsid w:val="00A50122"/>
    <w:rsid w:val="00A50402"/>
    <w:rsid w:val="00A50778"/>
    <w:rsid w:val="00A50AE5"/>
    <w:rsid w:val="00A51972"/>
    <w:rsid w:val="00A519AB"/>
    <w:rsid w:val="00A5256F"/>
    <w:rsid w:val="00A53A39"/>
    <w:rsid w:val="00A53B7A"/>
    <w:rsid w:val="00A54613"/>
    <w:rsid w:val="00A54D2C"/>
    <w:rsid w:val="00A5588D"/>
    <w:rsid w:val="00A5679E"/>
    <w:rsid w:val="00A567FC"/>
    <w:rsid w:val="00A56923"/>
    <w:rsid w:val="00A571E2"/>
    <w:rsid w:val="00A57B93"/>
    <w:rsid w:val="00A57F75"/>
    <w:rsid w:val="00A606A5"/>
    <w:rsid w:val="00A6071B"/>
    <w:rsid w:val="00A6079E"/>
    <w:rsid w:val="00A6084D"/>
    <w:rsid w:val="00A60937"/>
    <w:rsid w:val="00A60A76"/>
    <w:rsid w:val="00A612EE"/>
    <w:rsid w:val="00A61593"/>
    <w:rsid w:val="00A615E7"/>
    <w:rsid w:val="00A61B7E"/>
    <w:rsid w:val="00A62E1C"/>
    <w:rsid w:val="00A62F60"/>
    <w:rsid w:val="00A63431"/>
    <w:rsid w:val="00A63CEF"/>
    <w:rsid w:val="00A63EB9"/>
    <w:rsid w:val="00A6442C"/>
    <w:rsid w:val="00A65219"/>
    <w:rsid w:val="00A6526C"/>
    <w:rsid w:val="00A65410"/>
    <w:rsid w:val="00A65AEC"/>
    <w:rsid w:val="00A65BC6"/>
    <w:rsid w:val="00A65FD6"/>
    <w:rsid w:val="00A669B3"/>
    <w:rsid w:val="00A6702A"/>
    <w:rsid w:val="00A671F1"/>
    <w:rsid w:val="00A67444"/>
    <w:rsid w:val="00A67E9D"/>
    <w:rsid w:val="00A67FA7"/>
    <w:rsid w:val="00A7058D"/>
    <w:rsid w:val="00A70970"/>
    <w:rsid w:val="00A71250"/>
    <w:rsid w:val="00A7168E"/>
    <w:rsid w:val="00A71E40"/>
    <w:rsid w:val="00A71FBF"/>
    <w:rsid w:val="00A72875"/>
    <w:rsid w:val="00A72CF8"/>
    <w:rsid w:val="00A73DCF"/>
    <w:rsid w:val="00A7410F"/>
    <w:rsid w:val="00A7485D"/>
    <w:rsid w:val="00A74AE4"/>
    <w:rsid w:val="00A753E4"/>
    <w:rsid w:val="00A754DB"/>
    <w:rsid w:val="00A75CD9"/>
    <w:rsid w:val="00A75DEE"/>
    <w:rsid w:val="00A75FDD"/>
    <w:rsid w:val="00A76A0E"/>
    <w:rsid w:val="00A779A3"/>
    <w:rsid w:val="00A77C4A"/>
    <w:rsid w:val="00A77DF5"/>
    <w:rsid w:val="00A80368"/>
    <w:rsid w:val="00A8077E"/>
    <w:rsid w:val="00A80F32"/>
    <w:rsid w:val="00A81740"/>
    <w:rsid w:val="00A82078"/>
    <w:rsid w:val="00A824AF"/>
    <w:rsid w:val="00A82601"/>
    <w:rsid w:val="00A829BB"/>
    <w:rsid w:val="00A8318D"/>
    <w:rsid w:val="00A839BA"/>
    <w:rsid w:val="00A83D5D"/>
    <w:rsid w:val="00A8432B"/>
    <w:rsid w:val="00A84707"/>
    <w:rsid w:val="00A84A2B"/>
    <w:rsid w:val="00A84A38"/>
    <w:rsid w:val="00A84AD6"/>
    <w:rsid w:val="00A86173"/>
    <w:rsid w:val="00A86CAC"/>
    <w:rsid w:val="00A87264"/>
    <w:rsid w:val="00A87364"/>
    <w:rsid w:val="00A87B3A"/>
    <w:rsid w:val="00A902BF"/>
    <w:rsid w:val="00A91A88"/>
    <w:rsid w:val="00A91CAA"/>
    <w:rsid w:val="00A91E15"/>
    <w:rsid w:val="00A91E3B"/>
    <w:rsid w:val="00A922E3"/>
    <w:rsid w:val="00A9253A"/>
    <w:rsid w:val="00A92584"/>
    <w:rsid w:val="00A928D0"/>
    <w:rsid w:val="00A9351D"/>
    <w:rsid w:val="00A9397A"/>
    <w:rsid w:val="00A9530C"/>
    <w:rsid w:val="00A95682"/>
    <w:rsid w:val="00A96071"/>
    <w:rsid w:val="00A96736"/>
    <w:rsid w:val="00A96774"/>
    <w:rsid w:val="00A969BB"/>
    <w:rsid w:val="00A9713F"/>
    <w:rsid w:val="00A97189"/>
    <w:rsid w:val="00A974AC"/>
    <w:rsid w:val="00A9785A"/>
    <w:rsid w:val="00A97C65"/>
    <w:rsid w:val="00A97F04"/>
    <w:rsid w:val="00AA0FED"/>
    <w:rsid w:val="00AA145D"/>
    <w:rsid w:val="00AA1C88"/>
    <w:rsid w:val="00AA29E2"/>
    <w:rsid w:val="00AA3925"/>
    <w:rsid w:val="00AA4428"/>
    <w:rsid w:val="00AA4557"/>
    <w:rsid w:val="00AA4710"/>
    <w:rsid w:val="00AA4A82"/>
    <w:rsid w:val="00AA5130"/>
    <w:rsid w:val="00AA56CD"/>
    <w:rsid w:val="00AA583A"/>
    <w:rsid w:val="00AA5C6A"/>
    <w:rsid w:val="00AA5CBE"/>
    <w:rsid w:val="00AA67DE"/>
    <w:rsid w:val="00AA7019"/>
    <w:rsid w:val="00AA78A7"/>
    <w:rsid w:val="00AA793D"/>
    <w:rsid w:val="00AA7B2E"/>
    <w:rsid w:val="00AB0171"/>
    <w:rsid w:val="00AB05F3"/>
    <w:rsid w:val="00AB0C2F"/>
    <w:rsid w:val="00AB16BF"/>
    <w:rsid w:val="00AB260F"/>
    <w:rsid w:val="00AB28CC"/>
    <w:rsid w:val="00AB2ACC"/>
    <w:rsid w:val="00AB31FD"/>
    <w:rsid w:val="00AB362B"/>
    <w:rsid w:val="00AB3A13"/>
    <w:rsid w:val="00AB3E0C"/>
    <w:rsid w:val="00AB4658"/>
    <w:rsid w:val="00AB4665"/>
    <w:rsid w:val="00AB4E2E"/>
    <w:rsid w:val="00AB54AC"/>
    <w:rsid w:val="00AB65CE"/>
    <w:rsid w:val="00AB6B6A"/>
    <w:rsid w:val="00AB791A"/>
    <w:rsid w:val="00AB7C0E"/>
    <w:rsid w:val="00AC0C1F"/>
    <w:rsid w:val="00AC0E55"/>
    <w:rsid w:val="00AC0FA9"/>
    <w:rsid w:val="00AC1068"/>
    <w:rsid w:val="00AC12D1"/>
    <w:rsid w:val="00AC1766"/>
    <w:rsid w:val="00AC1812"/>
    <w:rsid w:val="00AC210F"/>
    <w:rsid w:val="00AC2637"/>
    <w:rsid w:val="00AC3196"/>
    <w:rsid w:val="00AC32FD"/>
    <w:rsid w:val="00AC3471"/>
    <w:rsid w:val="00AC3DDB"/>
    <w:rsid w:val="00AC484F"/>
    <w:rsid w:val="00AC516E"/>
    <w:rsid w:val="00AC6134"/>
    <w:rsid w:val="00AC62C7"/>
    <w:rsid w:val="00AC7211"/>
    <w:rsid w:val="00AC7BEF"/>
    <w:rsid w:val="00AC7D0F"/>
    <w:rsid w:val="00AD1E15"/>
    <w:rsid w:val="00AD2100"/>
    <w:rsid w:val="00AD250E"/>
    <w:rsid w:val="00AD28FC"/>
    <w:rsid w:val="00AD2BD0"/>
    <w:rsid w:val="00AD4DAC"/>
    <w:rsid w:val="00AD5288"/>
    <w:rsid w:val="00AD5793"/>
    <w:rsid w:val="00AD58CD"/>
    <w:rsid w:val="00AD5A83"/>
    <w:rsid w:val="00AD610A"/>
    <w:rsid w:val="00AD6382"/>
    <w:rsid w:val="00AD6594"/>
    <w:rsid w:val="00AD6953"/>
    <w:rsid w:val="00AD7913"/>
    <w:rsid w:val="00AE07DF"/>
    <w:rsid w:val="00AE11CE"/>
    <w:rsid w:val="00AE1203"/>
    <w:rsid w:val="00AE1437"/>
    <w:rsid w:val="00AE1B91"/>
    <w:rsid w:val="00AE2160"/>
    <w:rsid w:val="00AE250F"/>
    <w:rsid w:val="00AE2807"/>
    <w:rsid w:val="00AE3583"/>
    <w:rsid w:val="00AE510D"/>
    <w:rsid w:val="00AE53B4"/>
    <w:rsid w:val="00AE58F1"/>
    <w:rsid w:val="00AE5A52"/>
    <w:rsid w:val="00AE6364"/>
    <w:rsid w:val="00AE67A2"/>
    <w:rsid w:val="00AE6B21"/>
    <w:rsid w:val="00AE6CC9"/>
    <w:rsid w:val="00AE7452"/>
    <w:rsid w:val="00AE7540"/>
    <w:rsid w:val="00AE7975"/>
    <w:rsid w:val="00AE7BFB"/>
    <w:rsid w:val="00AF0613"/>
    <w:rsid w:val="00AF084D"/>
    <w:rsid w:val="00AF179E"/>
    <w:rsid w:val="00AF1AA7"/>
    <w:rsid w:val="00AF1EA0"/>
    <w:rsid w:val="00AF20B0"/>
    <w:rsid w:val="00AF29DE"/>
    <w:rsid w:val="00AF33F5"/>
    <w:rsid w:val="00AF3CB8"/>
    <w:rsid w:val="00AF46AA"/>
    <w:rsid w:val="00AF48A4"/>
    <w:rsid w:val="00AF4CA9"/>
    <w:rsid w:val="00AF5C62"/>
    <w:rsid w:val="00AF6269"/>
    <w:rsid w:val="00AF66C7"/>
    <w:rsid w:val="00AF797B"/>
    <w:rsid w:val="00B0008A"/>
    <w:rsid w:val="00B0112B"/>
    <w:rsid w:val="00B0202E"/>
    <w:rsid w:val="00B025D9"/>
    <w:rsid w:val="00B0335A"/>
    <w:rsid w:val="00B03661"/>
    <w:rsid w:val="00B0389D"/>
    <w:rsid w:val="00B0402C"/>
    <w:rsid w:val="00B044D8"/>
    <w:rsid w:val="00B04E7A"/>
    <w:rsid w:val="00B052F9"/>
    <w:rsid w:val="00B062F8"/>
    <w:rsid w:val="00B064AA"/>
    <w:rsid w:val="00B06F90"/>
    <w:rsid w:val="00B0722C"/>
    <w:rsid w:val="00B10258"/>
    <w:rsid w:val="00B121A0"/>
    <w:rsid w:val="00B123D1"/>
    <w:rsid w:val="00B12CC1"/>
    <w:rsid w:val="00B1311E"/>
    <w:rsid w:val="00B1316D"/>
    <w:rsid w:val="00B142D0"/>
    <w:rsid w:val="00B14FE9"/>
    <w:rsid w:val="00B15056"/>
    <w:rsid w:val="00B15CE2"/>
    <w:rsid w:val="00B165F4"/>
    <w:rsid w:val="00B16983"/>
    <w:rsid w:val="00B16B98"/>
    <w:rsid w:val="00B16C1B"/>
    <w:rsid w:val="00B179EB"/>
    <w:rsid w:val="00B17B31"/>
    <w:rsid w:val="00B17C75"/>
    <w:rsid w:val="00B17DF0"/>
    <w:rsid w:val="00B2019E"/>
    <w:rsid w:val="00B20BF6"/>
    <w:rsid w:val="00B20CE7"/>
    <w:rsid w:val="00B2119B"/>
    <w:rsid w:val="00B218FE"/>
    <w:rsid w:val="00B21925"/>
    <w:rsid w:val="00B21D1F"/>
    <w:rsid w:val="00B21F08"/>
    <w:rsid w:val="00B24954"/>
    <w:rsid w:val="00B2573A"/>
    <w:rsid w:val="00B26719"/>
    <w:rsid w:val="00B26796"/>
    <w:rsid w:val="00B26878"/>
    <w:rsid w:val="00B269DE"/>
    <w:rsid w:val="00B26A26"/>
    <w:rsid w:val="00B26B7C"/>
    <w:rsid w:val="00B26C1C"/>
    <w:rsid w:val="00B26D6B"/>
    <w:rsid w:val="00B276CB"/>
    <w:rsid w:val="00B310DD"/>
    <w:rsid w:val="00B31F26"/>
    <w:rsid w:val="00B322BE"/>
    <w:rsid w:val="00B32886"/>
    <w:rsid w:val="00B32A96"/>
    <w:rsid w:val="00B32C0F"/>
    <w:rsid w:val="00B32FE9"/>
    <w:rsid w:val="00B3319C"/>
    <w:rsid w:val="00B335F4"/>
    <w:rsid w:val="00B33E7A"/>
    <w:rsid w:val="00B36174"/>
    <w:rsid w:val="00B36493"/>
    <w:rsid w:val="00B364AA"/>
    <w:rsid w:val="00B37057"/>
    <w:rsid w:val="00B373F9"/>
    <w:rsid w:val="00B402DA"/>
    <w:rsid w:val="00B4041B"/>
    <w:rsid w:val="00B40622"/>
    <w:rsid w:val="00B40BA2"/>
    <w:rsid w:val="00B43906"/>
    <w:rsid w:val="00B43B45"/>
    <w:rsid w:val="00B43D6D"/>
    <w:rsid w:val="00B43E43"/>
    <w:rsid w:val="00B43E76"/>
    <w:rsid w:val="00B448F9"/>
    <w:rsid w:val="00B44B72"/>
    <w:rsid w:val="00B45228"/>
    <w:rsid w:val="00B45797"/>
    <w:rsid w:val="00B45C4A"/>
    <w:rsid w:val="00B4629C"/>
    <w:rsid w:val="00B462E2"/>
    <w:rsid w:val="00B46D83"/>
    <w:rsid w:val="00B4734D"/>
    <w:rsid w:val="00B4748D"/>
    <w:rsid w:val="00B510CB"/>
    <w:rsid w:val="00B513BE"/>
    <w:rsid w:val="00B5163C"/>
    <w:rsid w:val="00B516F8"/>
    <w:rsid w:val="00B5217D"/>
    <w:rsid w:val="00B524A0"/>
    <w:rsid w:val="00B524C8"/>
    <w:rsid w:val="00B5399D"/>
    <w:rsid w:val="00B544EF"/>
    <w:rsid w:val="00B5479B"/>
    <w:rsid w:val="00B54E67"/>
    <w:rsid w:val="00B55486"/>
    <w:rsid w:val="00B55B74"/>
    <w:rsid w:val="00B55DCB"/>
    <w:rsid w:val="00B55E6D"/>
    <w:rsid w:val="00B5626A"/>
    <w:rsid w:val="00B564A6"/>
    <w:rsid w:val="00B5695E"/>
    <w:rsid w:val="00B60235"/>
    <w:rsid w:val="00B60276"/>
    <w:rsid w:val="00B610DF"/>
    <w:rsid w:val="00B614BD"/>
    <w:rsid w:val="00B616E7"/>
    <w:rsid w:val="00B62697"/>
    <w:rsid w:val="00B6281F"/>
    <w:rsid w:val="00B62A4E"/>
    <w:rsid w:val="00B62C6F"/>
    <w:rsid w:val="00B62F7E"/>
    <w:rsid w:val="00B632DA"/>
    <w:rsid w:val="00B646AA"/>
    <w:rsid w:val="00B64AB3"/>
    <w:rsid w:val="00B64C7D"/>
    <w:rsid w:val="00B654CE"/>
    <w:rsid w:val="00B65F7E"/>
    <w:rsid w:val="00B66266"/>
    <w:rsid w:val="00B66694"/>
    <w:rsid w:val="00B6770C"/>
    <w:rsid w:val="00B67BB7"/>
    <w:rsid w:val="00B67D50"/>
    <w:rsid w:val="00B703A6"/>
    <w:rsid w:val="00B710BC"/>
    <w:rsid w:val="00B71170"/>
    <w:rsid w:val="00B71537"/>
    <w:rsid w:val="00B72827"/>
    <w:rsid w:val="00B7311D"/>
    <w:rsid w:val="00B74153"/>
    <w:rsid w:val="00B74484"/>
    <w:rsid w:val="00B746D4"/>
    <w:rsid w:val="00B74E7A"/>
    <w:rsid w:val="00B75357"/>
    <w:rsid w:val="00B759B6"/>
    <w:rsid w:val="00B75AA4"/>
    <w:rsid w:val="00B75BA6"/>
    <w:rsid w:val="00B76628"/>
    <w:rsid w:val="00B77388"/>
    <w:rsid w:val="00B77435"/>
    <w:rsid w:val="00B779D0"/>
    <w:rsid w:val="00B77A98"/>
    <w:rsid w:val="00B807A5"/>
    <w:rsid w:val="00B80A84"/>
    <w:rsid w:val="00B80B7C"/>
    <w:rsid w:val="00B80E84"/>
    <w:rsid w:val="00B810FE"/>
    <w:rsid w:val="00B8158C"/>
    <w:rsid w:val="00B83093"/>
    <w:rsid w:val="00B8346D"/>
    <w:rsid w:val="00B83A95"/>
    <w:rsid w:val="00B83C0F"/>
    <w:rsid w:val="00B8453F"/>
    <w:rsid w:val="00B8461D"/>
    <w:rsid w:val="00B84671"/>
    <w:rsid w:val="00B85034"/>
    <w:rsid w:val="00B8552F"/>
    <w:rsid w:val="00B857D4"/>
    <w:rsid w:val="00B85F39"/>
    <w:rsid w:val="00B861AF"/>
    <w:rsid w:val="00B861FA"/>
    <w:rsid w:val="00B863DC"/>
    <w:rsid w:val="00B8672B"/>
    <w:rsid w:val="00B87B4E"/>
    <w:rsid w:val="00B87C55"/>
    <w:rsid w:val="00B90198"/>
    <w:rsid w:val="00B90994"/>
    <w:rsid w:val="00B90D9E"/>
    <w:rsid w:val="00B9168D"/>
    <w:rsid w:val="00B91940"/>
    <w:rsid w:val="00B9200A"/>
    <w:rsid w:val="00B923CB"/>
    <w:rsid w:val="00B9307E"/>
    <w:rsid w:val="00B93632"/>
    <w:rsid w:val="00B93825"/>
    <w:rsid w:val="00B942C9"/>
    <w:rsid w:val="00B945E4"/>
    <w:rsid w:val="00B946D9"/>
    <w:rsid w:val="00B948C0"/>
    <w:rsid w:val="00B948F0"/>
    <w:rsid w:val="00B94B88"/>
    <w:rsid w:val="00B94C15"/>
    <w:rsid w:val="00B95022"/>
    <w:rsid w:val="00B95061"/>
    <w:rsid w:val="00B95379"/>
    <w:rsid w:val="00B9600B"/>
    <w:rsid w:val="00B96588"/>
    <w:rsid w:val="00B97492"/>
    <w:rsid w:val="00B97D21"/>
    <w:rsid w:val="00B97F7B"/>
    <w:rsid w:val="00BA0489"/>
    <w:rsid w:val="00BA059B"/>
    <w:rsid w:val="00BA099E"/>
    <w:rsid w:val="00BA0A54"/>
    <w:rsid w:val="00BA0BCF"/>
    <w:rsid w:val="00BA12CA"/>
    <w:rsid w:val="00BA1BC9"/>
    <w:rsid w:val="00BA1CB6"/>
    <w:rsid w:val="00BA27DA"/>
    <w:rsid w:val="00BA3004"/>
    <w:rsid w:val="00BA3D31"/>
    <w:rsid w:val="00BA4816"/>
    <w:rsid w:val="00BA48C3"/>
    <w:rsid w:val="00BA4B09"/>
    <w:rsid w:val="00BA4BD8"/>
    <w:rsid w:val="00BA4CE4"/>
    <w:rsid w:val="00BA4EF4"/>
    <w:rsid w:val="00BA5013"/>
    <w:rsid w:val="00BA5B07"/>
    <w:rsid w:val="00BA5BCD"/>
    <w:rsid w:val="00BA5E5C"/>
    <w:rsid w:val="00BA5EE4"/>
    <w:rsid w:val="00BA67B5"/>
    <w:rsid w:val="00BA681E"/>
    <w:rsid w:val="00BA6F3E"/>
    <w:rsid w:val="00BA7871"/>
    <w:rsid w:val="00BB07D2"/>
    <w:rsid w:val="00BB0C75"/>
    <w:rsid w:val="00BB0ED7"/>
    <w:rsid w:val="00BB0FF4"/>
    <w:rsid w:val="00BB203C"/>
    <w:rsid w:val="00BB217B"/>
    <w:rsid w:val="00BB2244"/>
    <w:rsid w:val="00BB2265"/>
    <w:rsid w:val="00BB302E"/>
    <w:rsid w:val="00BB4C51"/>
    <w:rsid w:val="00BB4DE7"/>
    <w:rsid w:val="00BB5022"/>
    <w:rsid w:val="00BB5C00"/>
    <w:rsid w:val="00BB63B1"/>
    <w:rsid w:val="00BB649E"/>
    <w:rsid w:val="00BB66A4"/>
    <w:rsid w:val="00BB70F9"/>
    <w:rsid w:val="00BB74F3"/>
    <w:rsid w:val="00BC05FD"/>
    <w:rsid w:val="00BC0A52"/>
    <w:rsid w:val="00BC1046"/>
    <w:rsid w:val="00BC1094"/>
    <w:rsid w:val="00BC1448"/>
    <w:rsid w:val="00BC1A67"/>
    <w:rsid w:val="00BC1C4D"/>
    <w:rsid w:val="00BC1C91"/>
    <w:rsid w:val="00BC2291"/>
    <w:rsid w:val="00BC295B"/>
    <w:rsid w:val="00BC3EC2"/>
    <w:rsid w:val="00BC477D"/>
    <w:rsid w:val="00BC5861"/>
    <w:rsid w:val="00BC6061"/>
    <w:rsid w:val="00BC63E7"/>
    <w:rsid w:val="00BD06C1"/>
    <w:rsid w:val="00BD1876"/>
    <w:rsid w:val="00BD1D70"/>
    <w:rsid w:val="00BD255B"/>
    <w:rsid w:val="00BD2733"/>
    <w:rsid w:val="00BD2E54"/>
    <w:rsid w:val="00BD3415"/>
    <w:rsid w:val="00BD3576"/>
    <w:rsid w:val="00BD40B8"/>
    <w:rsid w:val="00BD478D"/>
    <w:rsid w:val="00BD53FF"/>
    <w:rsid w:val="00BD5B9E"/>
    <w:rsid w:val="00BD5EB5"/>
    <w:rsid w:val="00BD6325"/>
    <w:rsid w:val="00BD6479"/>
    <w:rsid w:val="00BD68AD"/>
    <w:rsid w:val="00BD73A9"/>
    <w:rsid w:val="00BD7F25"/>
    <w:rsid w:val="00BE06E6"/>
    <w:rsid w:val="00BE0B55"/>
    <w:rsid w:val="00BE0B6B"/>
    <w:rsid w:val="00BE1026"/>
    <w:rsid w:val="00BE16E5"/>
    <w:rsid w:val="00BE17C8"/>
    <w:rsid w:val="00BE2401"/>
    <w:rsid w:val="00BE283F"/>
    <w:rsid w:val="00BE3605"/>
    <w:rsid w:val="00BE3A42"/>
    <w:rsid w:val="00BE438C"/>
    <w:rsid w:val="00BE46E8"/>
    <w:rsid w:val="00BE515C"/>
    <w:rsid w:val="00BE6528"/>
    <w:rsid w:val="00BE6927"/>
    <w:rsid w:val="00BE6AA4"/>
    <w:rsid w:val="00BE7056"/>
    <w:rsid w:val="00BE70D5"/>
    <w:rsid w:val="00BE7220"/>
    <w:rsid w:val="00BE7D7B"/>
    <w:rsid w:val="00BF0019"/>
    <w:rsid w:val="00BF1A78"/>
    <w:rsid w:val="00BF1DA2"/>
    <w:rsid w:val="00BF1DBA"/>
    <w:rsid w:val="00BF1DFF"/>
    <w:rsid w:val="00BF22ED"/>
    <w:rsid w:val="00BF27CA"/>
    <w:rsid w:val="00BF3116"/>
    <w:rsid w:val="00BF3841"/>
    <w:rsid w:val="00BF3850"/>
    <w:rsid w:val="00BF3AF6"/>
    <w:rsid w:val="00BF5708"/>
    <w:rsid w:val="00BF5AED"/>
    <w:rsid w:val="00BF633E"/>
    <w:rsid w:val="00BF6B73"/>
    <w:rsid w:val="00BF6B7F"/>
    <w:rsid w:val="00BF73D9"/>
    <w:rsid w:val="00C001FA"/>
    <w:rsid w:val="00C002E0"/>
    <w:rsid w:val="00C00835"/>
    <w:rsid w:val="00C02A9F"/>
    <w:rsid w:val="00C02BD0"/>
    <w:rsid w:val="00C039F9"/>
    <w:rsid w:val="00C04F50"/>
    <w:rsid w:val="00C05548"/>
    <w:rsid w:val="00C05ED7"/>
    <w:rsid w:val="00C0602C"/>
    <w:rsid w:val="00C06BB3"/>
    <w:rsid w:val="00C0746E"/>
    <w:rsid w:val="00C104B1"/>
    <w:rsid w:val="00C10EE9"/>
    <w:rsid w:val="00C11CF1"/>
    <w:rsid w:val="00C130C4"/>
    <w:rsid w:val="00C13666"/>
    <w:rsid w:val="00C13943"/>
    <w:rsid w:val="00C13CCF"/>
    <w:rsid w:val="00C14067"/>
    <w:rsid w:val="00C14B84"/>
    <w:rsid w:val="00C15C28"/>
    <w:rsid w:val="00C15E9A"/>
    <w:rsid w:val="00C16279"/>
    <w:rsid w:val="00C16914"/>
    <w:rsid w:val="00C174C9"/>
    <w:rsid w:val="00C174F1"/>
    <w:rsid w:val="00C201ED"/>
    <w:rsid w:val="00C213BB"/>
    <w:rsid w:val="00C219B4"/>
    <w:rsid w:val="00C22B2A"/>
    <w:rsid w:val="00C23080"/>
    <w:rsid w:val="00C23198"/>
    <w:rsid w:val="00C23209"/>
    <w:rsid w:val="00C235E1"/>
    <w:rsid w:val="00C23B0C"/>
    <w:rsid w:val="00C246F3"/>
    <w:rsid w:val="00C247C2"/>
    <w:rsid w:val="00C250B4"/>
    <w:rsid w:val="00C258A8"/>
    <w:rsid w:val="00C25B35"/>
    <w:rsid w:val="00C261DE"/>
    <w:rsid w:val="00C26545"/>
    <w:rsid w:val="00C269BA"/>
    <w:rsid w:val="00C26E78"/>
    <w:rsid w:val="00C3059F"/>
    <w:rsid w:val="00C30C7D"/>
    <w:rsid w:val="00C30D34"/>
    <w:rsid w:val="00C31376"/>
    <w:rsid w:val="00C3151C"/>
    <w:rsid w:val="00C31ABD"/>
    <w:rsid w:val="00C31CA5"/>
    <w:rsid w:val="00C3286B"/>
    <w:rsid w:val="00C336A2"/>
    <w:rsid w:val="00C33A6E"/>
    <w:rsid w:val="00C3400D"/>
    <w:rsid w:val="00C3411F"/>
    <w:rsid w:val="00C34A10"/>
    <w:rsid w:val="00C34AA5"/>
    <w:rsid w:val="00C34FDC"/>
    <w:rsid w:val="00C35003"/>
    <w:rsid w:val="00C3506D"/>
    <w:rsid w:val="00C35B56"/>
    <w:rsid w:val="00C36513"/>
    <w:rsid w:val="00C36C26"/>
    <w:rsid w:val="00C36DB2"/>
    <w:rsid w:val="00C403ED"/>
    <w:rsid w:val="00C40D56"/>
    <w:rsid w:val="00C4124A"/>
    <w:rsid w:val="00C42480"/>
    <w:rsid w:val="00C42892"/>
    <w:rsid w:val="00C42D4F"/>
    <w:rsid w:val="00C43373"/>
    <w:rsid w:val="00C4390F"/>
    <w:rsid w:val="00C445F4"/>
    <w:rsid w:val="00C44821"/>
    <w:rsid w:val="00C44E23"/>
    <w:rsid w:val="00C45701"/>
    <w:rsid w:val="00C45942"/>
    <w:rsid w:val="00C463AA"/>
    <w:rsid w:val="00C47309"/>
    <w:rsid w:val="00C47AA6"/>
    <w:rsid w:val="00C50DF5"/>
    <w:rsid w:val="00C51123"/>
    <w:rsid w:val="00C5171B"/>
    <w:rsid w:val="00C5174D"/>
    <w:rsid w:val="00C51BDA"/>
    <w:rsid w:val="00C51F35"/>
    <w:rsid w:val="00C52044"/>
    <w:rsid w:val="00C521FF"/>
    <w:rsid w:val="00C52538"/>
    <w:rsid w:val="00C52550"/>
    <w:rsid w:val="00C525BC"/>
    <w:rsid w:val="00C52975"/>
    <w:rsid w:val="00C53A65"/>
    <w:rsid w:val="00C554BE"/>
    <w:rsid w:val="00C55714"/>
    <w:rsid w:val="00C5674F"/>
    <w:rsid w:val="00C569BF"/>
    <w:rsid w:val="00C573AA"/>
    <w:rsid w:val="00C57E8A"/>
    <w:rsid w:val="00C61723"/>
    <w:rsid w:val="00C619AE"/>
    <w:rsid w:val="00C62112"/>
    <w:rsid w:val="00C62A83"/>
    <w:rsid w:val="00C62BE5"/>
    <w:rsid w:val="00C63457"/>
    <w:rsid w:val="00C639CB"/>
    <w:rsid w:val="00C63C52"/>
    <w:rsid w:val="00C647AB"/>
    <w:rsid w:val="00C64EC2"/>
    <w:rsid w:val="00C6504F"/>
    <w:rsid w:val="00C66B41"/>
    <w:rsid w:val="00C674B0"/>
    <w:rsid w:val="00C67592"/>
    <w:rsid w:val="00C675BF"/>
    <w:rsid w:val="00C67AC5"/>
    <w:rsid w:val="00C67B92"/>
    <w:rsid w:val="00C67CC3"/>
    <w:rsid w:val="00C67D8C"/>
    <w:rsid w:val="00C67EB4"/>
    <w:rsid w:val="00C712D8"/>
    <w:rsid w:val="00C71643"/>
    <w:rsid w:val="00C71FA8"/>
    <w:rsid w:val="00C72A32"/>
    <w:rsid w:val="00C734FF"/>
    <w:rsid w:val="00C73975"/>
    <w:rsid w:val="00C73F38"/>
    <w:rsid w:val="00C742CA"/>
    <w:rsid w:val="00C7446F"/>
    <w:rsid w:val="00C749C9"/>
    <w:rsid w:val="00C74FC2"/>
    <w:rsid w:val="00C751D5"/>
    <w:rsid w:val="00C76FBA"/>
    <w:rsid w:val="00C77B37"/>
    <w:rsid w:val="00C77EF3"/>
    <w:rsid w:val="00C80082"/>
    <w:rsid w:val="00C8103F"/>
    <w:rsid w:val="00C81864"/>
    <w:rsid w:val="00C8236D"/>
    <w:rsid w:val="00C82545"/>
    <w:rsid w:val="00C828EE"/>
    <w:rsid w:val="00C8323F"/>
    <w:rsid w:val="00C833A3"/>
    <w:rsid w:val="00C83794"/>
    <w:rsid w:val="00C83F3E"/>
    <w:rsid w:val="00C844ED"/>
    <w:rsid w:val="00C84695"/>
    <w:rsid w:val="00C84BE0"/>
    <w:rsid w:val="00C858DA"/>
    <w:rsid w:val="00C85901"/>
    <w:rsid w:val="00C869AC"/>
    <w:rsid w:val="00C86D39"/>
    <w:rsid w:val="00C87376"/>
    <w:rsid w:val="00C90B60"/>
    <w:rsid w:val="00C90EB7"/>
    <w:rsid w:val="00C9173A"/>
    <w:rsid w:val="00C91D73"/>
    <w:rsid w:val="00C9223A"/>
    <w:rsid w:val="00C928C2"/>
    <w:rsid w:val="00C92CAF"/>
    <w:rsid w:val="00C92FF4"/>
    <w:rsid w:val="00C93A67"/>
    <w:rsid w:val="00C93EDA"/>
    <w:rsid w:val="00C940AC"/>
    <w:rsid w:val="00C96314"/>
    <w:rsid w:val="00C96615"/>
    <w:rsid w:val="00C96A64"/>
    <w:rsid w:val="00C97C03"/>
    <w:rsid w:val="00C97E39"/>
    <w:rsid w:val="00CA0410"/>
    <w:rsid w:val="00CA0719"/>
    <w:rsid w:val="00CA0AF1"/>
    <w:rsid w:val="00CA1032"/>
    <w:rsid w:val="00CA1083"/>
    <w:rsid w:val="00CA21BA"/>
    <w:rsid w:val="00CA2B29"/>
    <w:rsid w:val="00CA3852"/>
    <w:rsid w:val="00CA3C5A"/>
    <w:rsid w:val="00CA4149"/>
    <w:rsid w:val="00CA420E"/>
    <w:rsid w:val="00CA45B8"/>
    <w:rsid w:val="00CA5057"/>
    <w:rsid w:val="00CA5750"/>
    <w:rsid w:val="00CA63E0"/>
    <w:rsid w:val="00CA6B2F"/>
    <w:rsid w:val="00CA6DCA"/>
    <w:rsid w:val="00CA7951"/>
    <w:rsid w:val="00CA7ACC"/>
    <w:rsid w:val="00CA7EC7"/>
    <w:rsid w:val="00CB044C"/>
    <w:rsid w:val="00CB0861"/>
    <w:rsid w:val="00CB1673"/>
    <w:rsid w:val="00CB181B"/>
    <w:rsid w:val="00CB1BFC"/>
    <w:rsid w:val="00CB1D3F"/>
    <w:rsid w:val="00CB241B"/>
    <w:rsid w:val="00CB35D0"/>
    <w:rsid w:val="00CB416C"/>
    <w:rsid w:val="00CB4824"/>
    <w:rsid w:val="00CB64AD"/>
    <w:rsid w:val="00CB67DB"/>
    <w:rsid w:val="00CB6830"/>
    <w:rsid w:val="00CB6BE8"/>
    <w:rsid w:val="00CB6C92"/>
    <w:rsid w:val="00CB72BB"/>
    <w:rsid w:val="00CB75BF"/>
    <w:rsid w:val="00CB77A6"/>
    <w:rsid w:val="00CB7C3F"/>
    <w:rsid w:val="00CC0E72"/>
    <w:rsid w:val="00CC1129"/>
    <w:rsid w:val="00CC12A8"/>
    <w:rsid w:val="00CC15BD"/>
    <w:rsid w:val="00CC16D4"/>
    <w:rsid w:val="00CC493C"/>
    <w:rsid w:val="00CC5560"/>
    <w:rsid w:val="00CC55AD"/>
    <w:rsid w:val="00CC5831"/>
    <w:rsid w:val="00CC5DFD"/>
    <w:rsid w:val="00CC61B6"/>
    <w:rsid w:val="00CD00A8"/>
    <w:rsid w:val="00CD0158"/>
    <w:rsid w:val="00CD040D"/>
    <w:rsid w:val="00CD0D0E"/>
    <w:rsid w:val="00CD0DD8"/>
    <w:rsid w:val="00CD153B"/>
    <w:rsid w:val="00CD172D"/>
    <w:rsid w:val="00CD19C8"/>
    <w:rsid w:val="00CD19D0"/>
    <w:rsid w:val="00CD1AC5"/>
    <w:rsid w:val="00CD237D"/>
    <w:rsid w:val="00CD333E"/>
    <w:rsid w:val="00CD36ED"/>
    <w:rsid w:val="00CD3736"/>
    <w:rsid w:val="00CD482C"/>
    <w:rsid w:val="00CD576D"/>
    <w:rsid w:val="00CD62C5"/>
    <w:rsid w:val="00CD65F3"/>
    <w:rsid w:val="00CD698C"/>
    <w:rsid w:val="00CD6E60"/>
    <w:rsid w:val="00CD71BB"/>
    <w:rsid w:val="00CD732C"/>
    <w:rsid w:val="00CE01D5"/>
    <w:rsid w:val="00CE07B5"/>
    <w:rsid w:val="00CE0A86"/>
    <w:rsid w:val="00CE0ED7"/>
    <w:rsid w:val="00CE11C2"/>
    <w:rsid w:val="00CE1F41"/>
    <w:rsid w:val="00CE1FAF"/>
    <w:rsid w:val="00CE21D0"/>
    <w:rsid w:val="00CE251C"/>
    <w:rsid w:val="00CE299A"/>
    <w:rsid w:val="00CE35A2"/>
    <w:rsid w:val="00CE46E3"/>
    <w:rsid w:val="00CE5438"/>
    <w:rsid w:val="00CE5588"/>
    <w:rsid w:val="00CE5850"/>
    <w:rsid w:val="00CE59E7"/>
    <w:rsid w:val="00CE639D"/>
    <w:rsid w:val="00CE65E3"/>
    <w:rsid w:val="00CE707B"/>
    <w:rsid w:val="00CE7425"/>
    <w:rsid w:val="00CE7D56"/>
    <w:rsid w:val="00CE7EF4"/>
    <w:rsid w:val="00CF014B"/>
    <w:rsid w:val="00CF0C9E"/>
    <w:rsid w:val="00CF0DC1"/>
    <w:rsid w:val="00CF0EF5"/>
    <w:rsid w:val="00CF0F5C"/>
    <w:rsid w:val="00CF1206"/>
    <w:rsid w:val="00CF1624"/>
    <w:rsid w:val="00CF1983"/>
    <w:rsid w:val="00CF22F9"/>
    <w:rsid w:val="00CF3268"/>
    <w:rsid w:val="00CF3805"/>
    <w:rsid w:val="00CF3A38"/>
    <w:rsid w:val="00CF3A41"/>
    <w:rsid w:val="00CF4062"/>
    <w:rsid w:val="00CF4295"/>
    <w:rsid w:val="00CF5223"/>
    <w:rsid w:val="00CF74BA"/>
    <w:rsid w:val="00CF7F4A"/>
    <w:rsid w:val="00D00979"/>
    <w:rsid w:val="00D01869"/>
    <w:rsid w:val="00D02021"/>
    <w:rsid w:val="00D022DA"/>
    <w:rsid w:val="00D02674"/>
    <w:rsid w:val="00D02E6A"/>
    <w:rsid w:val="00D02FF8"/>
    <w:rsid w:val="00D032A3"/>
    <w:rsid w:val="00D0472D"/>
    <w:rsid w:val="00D0577B"/>
    <w:rsid w:val="00D059F6"/>
    <w:rsid w:val="00D05ED6"/>
    <w:rsid w:val="00D069BA"/>
    <w:rsid w:val="00D06F1F"/>
    <w:rsid w:val="00D0749D"/>
    <w:rsid w:val="00D074E0"/>
    <w:rsid w:val="00D105F7"/>
    <w:rsid w:val="00D11B1B"/>
    <w:rsid w:val="00D121B2"/>
    <w:rsid w:val="00D12639"/>
    <w:rsid w:val="00D12ADF"/>
    <w:rsid w:val="00D1375F"/>
    <w:rsid w:val="00D13943"/>
    <w:rsid w:val="00D13C73"/>
    <w:rsid w:val="00D143C2"/>
    <w:rsid w:val="00D14CA8"/>
    <w:rsid w:val="00D14E1D"/>
    <w:rsid w:val="00D15073"/>
    <w:rsid w:val="00D15902"/>
    <w:rsid w:val="00D15DB7"/>
    <w:rsid w:val="00D15DD2"/>
    <w:rsid w:val="00D15F46"/>
    <w:rsid w:val="00D161DA"/>
    <w:rsid w:val="00D16898"/>
    <w:rsid w:val="00D17F3A"/>
    <w:rsid w:val="00D22153"/>
    <w:rsid w:val="00D22381"/>
    <w:rsid w:val="00D22942"/>
    <w:rsid w:val="00D22987"/>
    <w:rsid w:val="00D23294"/>
    <w:rsid w:val="00D236CD"/>
    <w:rsid w:val="00D242E9"/>
    <w:rsid w:val="00D25068"/>
    <w:rsid w:val="00D25677"/>
    <w:rsid w:val="00D268F3"/>
    <w:rsid w:val="00D26AB6"/>
    <w:rsid w:val="00D27A3B"/>
    <w:rsid w:val="00D27DDD"/>
    <w:rsid w:val="00D27F8F"/>
    <w:rsid w:val="00D32A0A"/>
    <w:rsid w:val="00D32C7C"/>
    <w:rsid w:val="00D3331F"/>
    <w:rsid w:val="00D33364"/>
    <w:rsid w:val="00D333D7"/>
    <w:rsid w:val="00D33B2C"/>
    <w:rsid w:val="00D34B8A"/>
    <w:rsid w:val="00D34DBB"/>
    <w:rsid w:val="00D34E7A"/>
    <w:rsid w:val="00D35855"/>
    <w:rsid w:val="00D35F1E"/>
    <w:rsid w:val="00D369FC"/>
    <w:rsid w:val="00D37735"/>
    <w:rsid w:val="00D37835"/>
    <w:rsid w:val="00D37B7E"/>
    <w:rsid w:val="00D37DAA"/>
    <w:rsid w:val="00D406C1"/>
    <w:rsid w:val="00D40F14"/>
    <w:rsid w:val="00D41A98"/>
    <w:rsid w:val="00D41CD7"/>
    <w:rsid w:val="00D427E7"/>
    <w:rsid w:val="00D42817"/>
    <w:rsid w:val="00D428F7"/>
    <w:rsid w:val="00D42DFE"/>
    <w:rsid w:val="00D43A69"/>
    <w:rsid w:val="00D43BC4"/>
    <w:rsid w:val="00D440E2"/>
    <w:rsid w:val="00D44464"/>
    <w:rsid w:val="00D45677"/>
    <w:rsid w:val="00D45914"/>
    <w:rsid w:val="00D45B5E"/>
    <w:rsid w:val="00D50088"/>
    <w:rsid w:val="00D504CB"/>
    <w:rsid w:val="00D50B49"/>
    <w:rsid w:val="00D50ED3"/>
    <w:rsid w:val="00D51967"/>
    <w:rsid w:val="00D52089"/>
    <w:rsid w:val="00D52830"/>
    <w:rsid w:val="00D5310E"/>
    <w:rsid w:val="00D53471"/>
    <w:rsid w:val="00D55283"/>
    <w:rsid w:val="00D55461"/>
    <w:rsid w:val="00D5575C"/>
    <w:rsid w:val="00D55A7F"/>
    <w:rsid w:val="00D55CC8"/>
    <w:rsid w:val="00D55D63"/>
    <w:rsid w:val="00D56C65"/>
    <w:rsid w:val="00D56D5A"/>
    <w:rsid w:val="00D56E65"/>
    <w:rsid w:val="00D5775F"/>
    <w:rsid w:val="00D57FC2"/>
    <w:rsid w:val="00D60645"/>
    <w:rsid w:val="00D60B2C"/>
    <w:rsid w:val="00D61C75"/>
    <w:rsid w:val="00D61CD2"/>
    <w:rsid w:val="00D62636"/>
    <w:rsid w:val="00D64994"/>
    <w:rsid w:val="00D64B2C"/>
    <w:rsid w:val="00D64E78"/>
    <w:rsid w:val="00D64EAB"/>
    <w:rsid w:val="00D655BD"/>
    <w:rsid w:val="00D65FF7"/>
    <w:rsid w:val="00D66C63"/>
    <w:rsid w:val="00D66E6F"/>
    <w:rsid w:val="00D67650"/>
    <w:rsid w:val="00D67656"/>
    <w:rsid w:val="00D676B6"/>
    <w:rsid w:val="00D7034C"/>
    <w:rsid w:val="00D7101E"/>
    <w:rsid w:val="00D71DD8"/>
    <w:rsid w:val="00D71E43"/>
    <w:rsid w:val="00D735BE"/>
    <w:rsid w:val="00D73703"/>
    <w:rsid w:val="00D73810"/>
    <w:rsid w:val="00D73AC6"/>
    <w:rsid w:val="00D73DBA"/>
    <w:rsid w:val="00D74843"/>
    <w:rsid w:val="00D74A25"/>
    <w:rsid w:val="00D756D4"/>
    <w:rsid w:val="00D75972"/>
    <w:rsid w:val="00D75F30"/>
    <w:rsid w:val="00D762BD"/>
    <w:rsid w:val="00D76936"/>
    <w:rsid w:val="00D76A66"/>
    <w:rsid w:val="00D76F8C"/>
    <w:rsid w:val="00D77328"/>
    <w:rsid w:val="00D77C95"/>
    <w:rsid w:val="00D77E4A"/>
    <w:rsid w:val="00D80396"/>
    <w:rsid w:val="00D80AF0"/>
    <w:rsid w:val="00D80E6A"/>
    <w:rsid w:val="00D817F0"/>
    <w:rsid w:val="00D81AE4"/>
    <w:rsid w:val="00D824C5"/>
    <w:rsid w:val="00D82C53"/>
    <w:rsid w:val="00D82C92"/>
    <w:rsid w:val="00D833B0"/>
    <w:rsid w:val="00D84505"/>
    <w:rsid w:val="00D85C24"/>
    <w:rsid w:val="00D85DE9"/>
    <w:rsid w:val="00D86A98"/>
    <w:rsid w:val="00D86AD6"/>
    <w:rsid w:val="00D87AD4"/>
    <w:rsid w:val="00D87B66"/>
    <w:rsid w:val="00D903C3"/>
    <w:rsid w:val="00D904A4"/>
    <w:rsid w:val="00D907A1"/>
    <w:rsid w:val="00D91078"/>
    <w:rsid w:val="00D92045"/>
    <w:rsid w:val="00D92A98"/>
    <w:rsid w:val="00D93819"/>
    <w:rsid w:val="00D93F31"/>
    <w:rsid w:val="00D942D6"/>
    <w:rsid w:val="00D94625"/>
    <w:rsid w:val="00D94774"/>
    <w:rsid w:val="00D94997"/>
    <w:rsid w:val="00D9525C"/>
    <w:rsid w:val="00D953A9"/>
    <w:rsid w:val="00D953D9"/>
    <w:rsid w:val="00D95963"/>
    <w:rsid w:val="00D9638E"/>
    <w:rsid w:val="00D9736F"/>
    <w:rsid w:val="00DA07CF"/>
    <w:rsid w:val="00DA1199"/>
    <w:rsid w:val="00DA16FD"/>
    <w:rsid w:val="00DA180B"/>
    <w:rsid w:val="00DA2877"/>
    <w:rsid w:val="00DA2E84"/>
    <w:rsid w:val="00DA38D8"/>
    <w:rsid w:val="00DA4130"/>
    <w:rsid w:val="00DA41CD"/>
    <w:rsid w:val="00DA42B0"/>
    <w:rsid w:val="00DA49E4"/>
    <w:rsid w:val="00DA4FCA"/>
    <w:rsid w:val="00DA5208"/>
    <w:rsid w:val="00DA5861"/>
    <w:rsid w:val="00DA600C"/>
    <w:rsid w:val="00DA67AC"/>
    <w:rsid w:val="00DA6AE7"/>
    <w:rsid w:val="00DA6E1F"/>
    <w:rsid w:val="00DA73D2"/>
    <w:rsid w:val="00DA7493"/>
    <w:rsid w:val="00DA75F4"/>
    <w:rsid w:val="00DB0582"/>
    <w:rsid w:val="00DB0B24"/>
    <w:rsid w:val="00DB1405"/>
    <w:rsid w:val="00DB22A0"/>
    <w:rsid w:val="00DB2414"/>
    <w:rsid w:val="00DB24E1"/>
    <w:rsid w:val="00DB2970"/>
    <w:rsid w:val="00DB2EB7"/>
    <w:rsid w:val="00DB334E"/>
    <w:rsid w:val="00DB47D7"/>
    <w:rsid w:val="00DB57AF"/>
    <w:rsid w:val="00DB5E17"/>
    <w:rsid w:val="00DB6441"/>
    <w:rsid w:val="00DB670F"/>
    <w:rsid w:val="00DB6C1F"/>
    <w:rsid w:val="00DB729B"/>
    <w:rsid w:val="00DB7BAF"/>
    <w:rsid w:val="00DB7F9D"/>
    <w:rsid w:val="00DC0016"/>
    <w:rsid w:val="00DC056A"/>
    <w:rsid w:val="00DC19DE"/>
    <w:rsid w:val="00DC1A67"/>
    <w:rsid w:val="00DC1B54"/>
    <w:rsid w:val="00DC1BDD"/>
    <w:rsid w:val="00DC24A0"/>
    <w:rsid w:val="00DC2504"/>
    <w:rsid w:val="00DC33A4"/>
    <w:rsid w:val="00DC3542"/>
    <w:rsid w:val="00DC3B64"/>
    <w:rsid w:val="00DC3D56"/>
    <w:rsid w:val="00DC4CAE"/>
    <w:rsid w:val="00DC51D1"/>
    <w:rsid w:val="00DC56E1"/>
    <w:rsid w:val="00DC61DB"/>
    <w:rsid w:val="00DC6871"/>
    <w:rsid w:val="00DC6ADE"/>
    <w:rsid w:val="00DD0B91"/>
    <w:rsid w:val="00DD0DEF"/>
    <w:rsid w:val="00DD1532"/>
    <w:rsid w:val="00DD1850"/>
    <w:rsid w:val="00DD2668"/>
    <w:rsid w:val="00DD3000"/>
    <w:rsid w:val="00DD3015"/>
    <w:rsid w:val="00DD308D"/>
    <w:rsid w:val="00DD30FF"/>
    <w:rsid w:val="00DD38BF"/>
    <w:rsid w:val="00DD42D4"/>
    <w:rsid w:val="00DD4AE9"/>
    <w:rsid w:val="00DD5838"/>
    <w:rsid w:val="00DD5C19"/>
    <w:rsid w:val="00DD67C3"/>
    <w:rsid w:val="00DD6955"/>
    <w:rsid w:val="00DD6B1D"/>
    <w:rsid w:val="00DD72D0"/>
    <w:rsid w:val="00DD732E"/>
    <w:rsid w:val="00DD7A95"/>
    <w:rsid w:val="00DD7D86"/>
    <w:rsid w:val="00DE0502"/>
    <w:rsid w:val="00DE0614"/>
    <w:rsid w:val="00DE1AF2"/>
    <w:rsid w:val="00DE232C"/>
    <w:rsid w:val="00DE2576"/>
    <w:rsid w:val="00DE2D2F"/>
    <w:rsid w:val="00DE3472"/>
    <w:rsid w:val="00DE43BF"/>
    <w:rsid w:val="00DE4DA9"/>
    <w:rsid w:val="00DE5A44"/>
    <w:rsid w:val="00DE5E44"/>
    <w:rsid w:val="00DE708E"/>
    <w:rsid w:val="00DE74C8"/>
    <w:rsid w:val="00DE75FE"/>
    <w:rsid w:val="00DE7F63"/>
    <w:rsid w:val="00DF0FED"/>
    <w:rsid w:val="00DF145B"/>
    <w:rsid w:val="00DF1E53"/>
    <w:rsid w:val="00DF230F"/>
    <w:rsid w:val="00DF26AD"/>
    <w:rsid w:val="00DF384B"/>
    <w:rsid w:val="00DF3F7C"/>
    <w:rsid w:val="00DF3FC2"/>
    <w:rsid w:val="00DF48EE"/>
    <w:rsid w:val="00DF4E93"/>
    <w:rsid w:val="00DF52E6"/>
    <w:rsid w:val="00DF52FB"/>
    <w:rsid w:val="00DF5FC9"/>
    <w:rsid w:val="00DF671B"/>
    <w:rsid w:val="00DF74B9"/>
    <w:rsid w:val="00E0017C"/>
    <w:rsid w:val="00E0067F"/>
    <w:rsid w:val="00E00DBA"/>
    <w:rsid w:val="00E00FAF"/>
    <w:rsid w:val="00E010BF"/>
    <w:rsid w:val="00E01811"/>
    <w:rsid w:val="00E01900"/>
    <w:rsid w:val="00E01D9B"/>
    <w:rsid w:val="00E0221B"/>
    <w:rsid w:val="00E03588"/>
    <w:rsid w:val="00E04048"/>
    <w:rsid w:val="00E044AC"/>
    <w:rsid w:val="00E04EDD"/>
    <w:rsid w:val="00E05458"/>
    <w:rsid w:val="00E0592A"/>
    <w:rsid w:val="00E07474"/>
    <w:rsid w:val="00E07A9B"/>
    <w:rsid w:val="00E10742"/>
    <w:rsid w:val="00E10A75"/>
    <w:rsid w:val="00E11094"/>
    <w:rsid w:val="00E1183F"/>
    <w:rsid w:val="00E118BC"/>
    <w:rsid w:val="00E11922"/>
    <w:rsid w:val="00E11A04"/>
    <w:rsid w:val="00E12B2F"/>
    <w:rsid w:val="00E12BA1"/>
    <w:rsid w:val="00E12CFD"/>
    <w:rsid w:val="00E13568"/>
    <w:rsid w:val="00E1395E"/>
    <w:rsid w:val="00E13FD5"/>
    <w:rsid w:val="00E14462"/>
    <w:rsid w:val="00E146ED"/>
    <w:rsid w:val="00E14A79"/>
    <w:rsid w:val="00E156A2"/>
    <w:rsid w:val="00E15BB7"/>
    <w:rsid w:val="00E20330"/>
    <w:rsid w:val="00E206C5"/>
    <w:rsid w:val="00E20C13"/>
    <w:rsid w:val="00E20CA5"/>
    <w:rsid w:val="00E21BAC"/>
    <w:rsid w:val="00E21F04"/>
    <w:rsid w:val="00E223E8"/>
    <w:rsid w:val="00E227DB"/>
    <w:rsid w:val="00E22DED"/>
    <w:rsid w:val="00E22F59"/>
    <w:rsid w:val="00E2307A"/>
    <w:rsid w:val="00E23212"/>
    <w:rsid w:val="00E232ED"/>
    <w:rsid w:val="00E23665"/>
    <w:rsid w:val="00E23CAF"/>
    <w:rsid w:val="00E23FE0"/>
    <w:rsid w:val="00E243A6"/>
    <w:rsid w:val="00E24E7E"/>
    <w:rsid w:val="00E26954"/>
    <w:rsid w:val="00E2745D"/>
    <w:rsid w:val="00E27659"/>
    <w:rsid w:val="00E27883"/>
    <w:rsid w:val="00E27F35"/>
    <w:rsid w:val="00E27F5D"/>
    <w:rsid w:val="00E30FE4"/>
    <w:rsid w:val="00E3124A"/>
    <w:rsid w:val="00E31F13"/>
    <w:rsid w:val="00E32133"/>
    <w:rsid w:val="00E32246"/>
    <w:rsid w:val="00E32675"/>
    <w:rsid w:val="00E32A5D"/>
    <w:rsid w:val="00E3312C"/>
    <w:rsid w:val="00E3320D"/>
    <w:rsid w:val="00E33491"/>
    <w:rsid w:val="00E337B4"/>
    <w:rsid w:val="00E33C00"/>
    <w:rsid w:val="00E342E4"/>
    <w:rsid w:val="00E34937"/>
    <w:rsid w:val="00E354EE"/>
    <w:rsid w:val="00E357AF"/>
    <w:rsid w:val="00E357F1"/>
    <w:rsid w:val="00E3588A"/>
    <w:rsid w:val="00E35D69"/>
    <w:rsid w:val="00E36024"/>
    <w:rsid w:val="00E3618E"/>
    <w:rsid w:val="00E36559"/>
    <w:rsid w:val="00E36930"/>
    <w:rsid w:val="00E37556"/>
    <w:rsid w:val="00E37DDF"/>
    <w:rsid w:val="00E41829"/>
    <w:rsid w:val="00E42095"/>
    <w:rsid w:val="00E42815"/>
    <w:rsid w:val="00E43ACB"/>
    <w:rsid w:val="00E43C89"/>
    <w:rsid w:val="00E446ED"/>
    <w:rsid w:val="00E44A85"/>
    <w:rsid w:val="00E45D71"/>
    <w:rsid w:val="00E4662F"/>
    <w:rsid w:val="00E467BC"/>
    <w:rsid w:val="00E47819"/>
    <w:rsid w:val="00E47C94"/>
    <w:rsid w:val="00E5052A"/>
    <w:rsid w:val="00E50B79"/>
    <w:rsid w:val="00E50B7B"/>
    <w:rsid w:val="00E50C6D"/>
    <w:rsid w:val="00E51F99"/>
    <w:rsid w:val="00E52D52"/>
    <w:rsid w:val="00E52EFF"/>
    <w:rsid w:val="00E53977"/>
    <w:rsid w:val="00E53E78"/>
    <w:rsid w:val="00E54102"/>
    <w:rsid w:val="00E5434A"/>
    <w:rsid w:val="00E55427"/>
    <w:rsid w:val="00E5597E"/>
    <w:rsid w:val="00E55ACC"/>
    <w:rsid w:val="00E56313"/>
    <w:rsid w:val="00E56654"/>
    <w:rsid w:val="00E56955"/>
    <w:rsid w:val="00E56EDD"/>
    <w:rsid w:val="00E60448"/>
    <w:rsid w:val="00E60504"/>
    <w:rsid w:val="00E60867"/>
    <w:rsid w:val="00E61280"/>
    <w:rsid w:val="00E618F4"/>
    <w:rsid w:val="00E61A89"/>
    <w:rsid w:val="00E62234"/>
    <w:rsid w:val="00E626C1"/>
    <w:rsid w:val="00E6270D"/>
    <w:rsid w:val="00E628B8"/>
    <w:rsid w:val="00E631CD"/>
    <w:rsid w:val="00E6354D"/>
    <w:rsid w:val="00E63FA8"/>
    <w:rsid w:val="00E644E9"/>
    <w:rsid w:val="00E66326"/>
    <w:rsid w:val="00E666CD"/>
    <w:rsid w:val="00E6744E"/>
    <w:rsid w:val="00E70D1C"/>
    <w:rsid w:val="00E712B5"/>
    <w:rsid w:val="00E71442"/>
    <w:rsid w:val="00E71533"/>
    <w:rsid w:val="00E718E0"/>
    <w:rsid w:val="00E71BEA"/>
    <w:rsid w:val="00E71C5C"/>
    <w:rsid w:val="00E71CA5"/>
    <w:rsid w:val="00E72361"/>
    <w:rsid w:val="00E72685"/>
    <w:rsid w:val="00E72F45"/>
    <w:rsid w:val="00E73710"/>
    <w:rsid w:val="00E738C2"/>
    <w:rsid w:val="00E73923"/>
    <w:rsid w:val="00E7493B"/>
    <w:rsid w:val="00E74957"/>
    <w:rsid w:val="00E7677C"/>
    <w:rsid w:val="00E76CE8"/>
    <w:rsid w:val="00E8025F"/>
    <w:rsid w:val="00E80809"/>
    <w:rsid w:val="00E80995"/>
    <w:rsid w:val="00E811BF"/>
    <w:rsid w:val="00E81394"/>
    <w:rsid w:val="00E8164C"/>
    <w:rsid w:val="00E8199E"/>
    <w:rsid w:val="00E82D43"/>
    <w:rsid w:val="00E835F8"/>
    <w:rsid w:val="00E8380F"/>
    <w:rsid w:val="00E8389F"/>
    <w:rsid w:val="00E83AA5"/>
    <w:rsid w:val="00E83B08"/>
    <w:rsid w:val="00E841EE"/>
    <w:rsid w:val="00E8454F"/>
    <w:rsid w:val="00E84BB0"/>
    <w:rsid w:val="00E8518F"/>
    <w:rsid w:val="00E853E9"/>
    <w:rsid w:val="00E858B9"/>
    <w:rsid w:val="00E85B79"/>
    <w:rsid w:val="00E85D4A"/>
    <w:rsid w:val="00E85E4F"/>
    <w:rsid w:val="00E85EBA"/>
    <w:rsid w:val="00E86058"/>
    <w:rsid w:val="00E86BBC"/>
    <w:rsid w:val="00E87CA0"/>
    <w:rsid w:val="00E87CFC"/>
    <w:rsid w:val="00E87FCB"/>
    <w:rsid w:val="00E904D3"/>
    <w:rsid w:val="00E90CCE"/>
    <w:rsid w:val="00E90D30"/>
    <w:rsid w:val="00E9125F"/>
    <w:rsid w:val="00E912CC"/>
    <w:rsid w:val="00E91DEF"/>
    <w:rsid w:val="00E91F08"/>
    <w:rsid w:val="00E91FE8"/>
    <w:rsid w:val="00E929F0"/>
    <w:rsid w:val="00E92FDD"/>
    <w:rsid w:val="00E9360E"/>
    <w:rsid w:val="00E9405F"/>
    <w:rsid w:val="00E944BB"/>
    <w:rsid w:val="00E94D6A"/>
    <w:rsid w:val="00E94DC7"/>
    <w:rsid w:val="00E95BAB"/>
    <w:rsid w:val="00E95BC9"/>
    <w:rsid w:val="00E9757F"/>
    <w:rsid w:val="00E9777D"/>
    <w:rsid w:val="00EA02B0"/>
    <w:rsid w:val="00EA14E2"/>
    <w:rsid w:val="00EA1A1E"/>
    <w:rsid w:val="00EA1EF3"/>
    <w:rsid w:val="00EA27A5"/>
    <w:rsid w:val="00EA2E49"/>
    <w:rsid w:val="00EA328C"/>
    <w:rsid w:val="00EA3FF4"/>
    <w:rsid w:val="00EA495D"/>
    <w:rsid w:val="00EA693F"/>
    <w:rsid w:val="00EA6D53"/>
    <w:rsid w:val="00EA70FE"/>
    <w:rsid w:val="00EB0464"/>
    <w:rsid w:val="00EB14B5"/>
    <w:rsid w:val="00EB2140"/>
    <w:rsid w:val="00EB36D9"/>
    <w:rsid w:val="00EB386F"/>
    <w:rsid w:val="00EB3AB2"/>
    <w:rsid w:val="00EB4033"/>
    <w:rsid w:val="00EB4665"/>
    <w:rsid w:val="00EB4A3A"/>
    <w:rsid w:val="00EB50DB"/>
    <w:rsid w:val="00EB5649"/>
    <w:rsid w:val="00EB5FB6"/>
    <w:rsid w:val="00EB62BA"/>
    <w:rsid w:val="00EB637C"/>
    <w:rsid w:val="00EB6575"/>
    <w:rsid w:val="00EB6630"/>
    <w:rsid w:val="00EB6AA9"/>
    <w:rsid w:val="00EB6DA8"/>
    <w:rsid w:val="00EB7281"/>
    <w:rsid w:val="00EB72A4"/>
    <w:rsid w:val="00EB761B"/>
    <w:rsid w:val="00EB7ED6"/>
    <w:rsid w:val="00EC03BD"/>
    <w:rsid w:val="00EC1031"/>
    <w:rsid w:val="00EC1478"/>
    <w:rsid w:val="00EC1D23"/>
    <w:rsid w:val="00EC1DC1"/>
    <w:rsid w:val="00EC3245"/>
    <w:rsid w:val="00EC3630"/>
    <w:rsid w:val="00EC37DB"/>
    <w:rsid w:val="00EC3DB3"/>
    <w:rsid w:val="00EC3FFE"/>
    <w:rsid w:val="00EC4177"/>
    <w:rsid w:val="00EC4A2D"/>
    <w:rsid w:val="00EC52C2"/>
    <w:rsid w:val="00EC58F8"/>
    <w:rsid w:val="00EC5990"/>
    <w:rsid w:val="00EC59DE"/>
    <w:rsid w:val="00EC5C76"/>
    <w:rsid w:val="00EC5DE4"/>
    <w:rsid w:val="00EC6802"/>
    <w:rsid w:val="00EC6916"/>
    <w:rsid w:val="00ED0000"/>
    <w:rsid w:val="00ED00FD"/>
    <w:rsid w:val="00ED0534"/>
    <w:rsid w:val="00ED20F3"/>
    <w:rsid w:val="00ED2284"/>
    <w:rsid w:val="00ED2562"/>
    <w:rsid w:val="00ED2DAA"/>
    <w:rsid w:val="00ED49E5"/>
    <w:rsid w:val="00ED64F6"/>
    <w:rsid w:val="00ED6C28"/>
    <w:rsid w:val="00ED76C5"/>
    <w:rsid w:val="00ED7850"/>
    <w:rsid w:val="00ED7DD1"/>
    <w:rsid w:val="00ED7FCE"/>
    <w:rsid w:val="00EE0C84"/>
    <w:rsid w:val="00EE19D1"/>
    <w:rsid w:val="00EE2391"/>
    <w:rsid w:val="00EE2CC4"/>
    <w:rsid w:val="00EE2F96"/>
    <w:rsid w:val="00EE31BA"/>
    <w:rsid w:val="00EE3979"/>
    <w:rsid w:val="00EE4453"/>
    <w:rsid w:val="00EE44D5"/>
    <w:rsid w:val="00EE52D2"/>
    <w:rsid w:val="00EE6458"/>
    <w:rsid w:val="00EE7540"/>
    <w:rsid w:val="00EE7A57"/>
    <w:rsid w:val="00EF005E"/>
    <w:rsid w:val="00EF03BE"/>
    <w:rsid w:val="00EF0CB4"/>
    <w:rsid w:val="00EF1CE8"/>
    <w:rsid w:val="00EF26CF"/>
    <w:rsid w:val="00EF2BA0"/>
    <w:rsid w:val="00EF2E8F"/>
    <w:rsid w:val="00EF36FC"/>
    <w:rsid w:val="00EF3869"/>
    <w:rsid w:val="00EF38AC"/>
    <w:rsid w:val="00EF3A22"/>
    <w:rsid w:val="00EF3E41"/>
    <w:rsid w:val="00EF4C7D"/>
    <w:rsid w:val="00EF5892"/>
    <w:rsid w:val="00EF5A21"/>
    <w:rsid w:val="00EF656E"/>
    <w:rsid w:val="00EF6960"/>
    <w:rsid w:val="00EF71AB"/>
    <w:rsid w:val="00F00962"/>
    <w:rsid w:val="00F00A06"/>
    <w:rsid w:val="00F014CC"/>
    <w:rsid w:val="00F015C6"/>
    <w:rsid w:val="00F01A03"/>
    <w:rsid w:val="00F02BF8"/>
    <w:rsid w:val="00F030B9"/>
    <w:rsid w:val="00F03973"/>
    <w:rsid w:val="00F04154"/>
    <w:rsid w:val="00F044D9"/>
    <w:rsid w:val="00F057AE"/>
    <w:rsid w:val="00F05885"/>
    <w:rsid w:val="00F05C96"/>
    <w:rsid w:val="00F0676A"/>
    <w:rsid w:val="00F06AC6"/>
    <w:rsid w:val="00F077CD"/>
    <w:rsid w:val="00F07F99"/>
    <w:rsid w:val="00F101CF"/>
    <w:rsid w:val="00F1037B"/>
    <w:rsid w:val="00F109B6"/>
    <w:rsid w:val="00F110F6"/>
    <w:rsid w:val="00F11D9D"/>
    <w:rsid w:val="00F11F02"/>
    <w:rsid w:val="00F12328"/>
    <w:rsid w:val="00F1334B"/>
    <w:rsid w:val="00F1403F"/>
    <w:rsid w:val="00F14552"/>
    <w:rsid w:val="00F14681"/>
    <w:rsid w:val="00F153E1"/>
    <w:rsid w:val="00F15AEC"/>
    <w:rsid w:val="00F1651C"/>
    <w:rsid w:val="00F16656"/>
    <w:rsid w:val="00F16C91"/>
    <w:rsid w:val="00F16D3A"/>
    <w:rsid w:val="00F17D9A"/>
    <w:rsid w:val="00F20A9A"/>
    <w:rsid w:val="00F20D8F"/>
    <w:rsid w:val="00F20F56"/>
    <w:rsid w:val="00F20F9B"/>
    <w:rsid w:val="00F214CE"/>
    <w:rsid w:val="00F2199D"/>
    <w:rsid w:val="00F219BB"/>
    <w:rsid w:val="00F21EA3"/>
    <w:rsid w:val="00F22896"/>
    <w:rsid w:val="00F22BBF"/>
    <w:rsid w:val="00F23AFF"/>
    <w:rsid w:val="00F23B4A"/>
    <w:rsid w:val="00F23BEF"/>
    <w:rsid w:val="00F23E23"/>
    <w:rsid w:val="00F2429A"/>
    <w:rsid w:val="00F26DB7"/>
    <w:rsid w:val="00F26E25"/>
    <w:rsid w:val="00F274D7"/>
    <w:rsid w:val="00F30242"/>
    <w:rsid w:val="00F30B85"/>
    <w:rsid w:val="00F3194A"/>
    <w:rsid w:val="00F31A77"/>
    <w:rsid w:val="00F31C09"/>
    <w:rsid w:val="00F31CF9"/>
    <w:rsid w:val="00F329B2"/>
    <w:rsid w:val="00F32E45"/>
    <w:rsid w:val="00F32F39"/>
    <w:rsid w:val="00F32F85"/>
    <w:rsid w:val="00F34428"/>
    <w:rsid w:val="00F35198"/>
    <w:rsid w:val="00F3577E"/>
    <w:rsid w:val="00F35814"/>
    <w:rsid w:val="00F35B69"/>
    <w:rsid w:val="00F36DC4"/>
    <w:rsid w:val="00F3748A"/>
    <w:rsid w:val="00F374D8"/>
    <w:rsid w:val="00F379FD"/>
    <w:rsid w:val="00F37E3A"/>
    <w:rsid w:val="00F37F1E"/>
    <w:rsid w:val="00F40B93"/>
    <w:rsid w:val="00F40FFD"/>
    <w:rsid w:val="00F4195F"/>
    <w:rsid w:val="00F420F2"/>
    <w:rsid w:val="00F42E47"/>
    <w:rsid w:val="00F43245"/>
    <w:rsid w:val="00F43770"/>
    <w:rsid w:val="00F43960"/>
    <w:rsid w:val="00F43DBF"/>
    <w:rsid w:val="00F44372"/>
    <w:rsid w:val="00F44661"/>
    <w:rsid w:val="00F446D7"/>
    <w:rsid w:val="00F451AB"/>
    <w:rsid w:val="00F45663"/>
    <w:rsid w:val="00F456B2"/>
    <w:rsid w:val="00F45D9C"/>
    <w:rsid w:val="00F46289"/>
    <w:rsid w:val="00F463BD"/>
    <w:rsid w:val="00F4651E"/>
    <w:rsid w:val="00F465A7"/>
    <w:rsid w:val="00F46A1E"/>
    <w:rsid w:val="00F46B3B"/>
    <w:rsid w:val="00F470B7"/>
    <w:rsid w:val="00F4733E"/>
    <w:rsid w:val="00F4786A"/>
    <w:rsid w:val="00F5017D"/>
    <w:rsid w:val="00F50B96"/>
    <w:rsid w:val="00F50F06"/>
    <w:rsid w:val="00F51815"/>
    <w:rsid w:val="00F51D20"/>
    <w:rsid w:val="00F5231A"/>
    <w:rsid w:val="00F527FE"/>
    <w:rsid w:val="00F52BC4"/>
    <w:rsid w:val="00F53306"/>
    <w:rsid w:val="00F539C2"/>
    <w:rsid w:val="00F53ABE"/>
    <w:rsid w:val="00F53D40"/>
    <w:rsid w:val="00F54B73"/>
    <w:rsid w:val="00F54E29"/>
    <w:rsid w:val="00F55099"/>
    <w:rsid w:val="00F551CC"/>
    <w:rsid w:val="00F5563C"/>
    <w:rsid w:val="00F560C2"/>
    <w:rsid w:val="00F56561"/>
    <w:rsid w:val="00F577D3"/>
    <w:rsid w:val="00F6100D"/>
    <w:rsid w:val="00F61117"/>
    <w:rsid w:val="00F61C23"/>
    <w:rsid w:val="00F62635"/>
    <w:rsid w:val="00F62992"/>
    <w:rsid w:val="00F62F80"/>
    <w:rsid w:val="00F653BD"/>
    <w:rsid w:val="00F654BA"/>
    <w:rsid w:val="00F65774"/>
    <w:rsid w:val="00F65D96"/>
    <w:rsid w:val="00F66E8D"/>
    <w:rsid w:val="00F66EBF"/>
    <w:rsid w:val="00F671E1"/>
    <w:rsid w:val="00F674B3"/>
    <w:rsid w:val="00F67996"/>
    <w:rsid w:val="00F70B08"/>
    <w:rsid w:val="00F710B5"/>
    <w:rsid w:val="00F71314"/>
    <w:rsid w:val="00F71B62"/>
    <w:rsid w:val="00F73397"/>
    <w:rsid w:val="00F73A40"/>
    <w:rsid w:val="00F73D6E"/>
    <w:rsid w:val="00F74369"/>
    <w:rsid w:val="00F74541"/>
    <w:rsid w:val="00F74740"/>
    <w:rsid w:val="00F74C72"/>
    <w:rsid w:val="00F7504D"/>
    <w:rsid w:val="00F750A2"/>
    <w:rsid w:val="00F766CA"/>
    <w:rsid w:val="00F76734"/>
    <w:rsid w:val="00F772A0"/>
    <w:rsid w:val="00F7770F"/>
    <w:rsid w:val="00F77EB1"/>
    <w:rsid w:val="00F8039B"/>
    <w:rsid w:val="00F80471"/>
    <w:rsid w:val="00F80A4E"/>
    <w:rsid w:val="00F8102A"/>
    <w:rsid w:val="00F829F7"/>
    <w:rsid w:val="00F82DB9"/>
    <w:rsid w:val="00F838CA"/>
    <w:rsid w:val="00F846C4"/>
    <w:rsid w:val="00F84886"/>
    <w:rsid w:val="00F849CA"/>
    <w:rsid w:val="00F849D7"/>
    <w:rsid w:val="00F85163"/>
    <w:rsid w:val="00F85478"/>
    <w:rsid w:val="00F85D25"/>
    <w:rsid w:val="00F86412"/>
    <w:rsid w:val="00F86540"/>
    <w:rsid w:val="00F86560"/>
    <w:rsid w:val="00F8666D"/>
    <w:rsid w:val="00F87147"/>
    <w:rsid w:val="00F871AF"/>
    <w:rsid w:val="00F877ED"/>
    <w:rsid w:val="00F87E58"/>
    <w:rsid w:val="00F90F00"/>
    <w:rsid w:val="00F915AB"/>
    <w:rsid w:val="00F92C6F"/>
    <w:rsid w:val="00F92CB8"/>
    <w:rsid w:val="00F92E48"/>
    <w:rsid w:val="00F9319F"/>
    <w:rsid w:val="00F933A6"/>
    <w:rsid w:val="00F94896"/>
    <w:rsid w:val="00F951FD"/>
    <w:rsid w:val="00F955A0"/>
    <w:rsid w:val="00F956E4"/>
    <w:rsid w:val="00F95C1F"/>
    <w:rsid w:val="00F963AC"/>
    <w:rsid w:val="00F968D6"/>
    <w:rsid w:val="00F96E2B"/>
    <w:rsid w:val="00F972DE"/>
    <w:rsid w:val="00F97BDD"/>
    <w:rsid w:val="00F97D79"/>
    <w:rsid w:val="00FA0258"/>
    <w:rsid w:val="00FA08E7"/>
    <w:rsid w:val="00FA0C95"/>
    <w:rsid w:val="00FA112F"/>
    <w:rsid w:val="00FA15BC"/>
    <w:rsid w:val="00FA2026"/>
    <w:rsid w:val="00FA3BB1"/>
    <w:rsid w:val="00FA3E84"/>
    <w:rsid w:val="00FA429C"/>
    <w:rsid w:val="00FA47BB"/>
    <w:rsid w:val="00FA4C14"/>
    <w:rsid w:val="00FA4C9D"/>
    <w:rsid w:val="00FA5813"/>
    <w:rsid w:val="00FA6155"/>
    <w:rsid w:val="00FA62DA"/>
    <w:rsid w:val="00FA6B9C"/>
    <w:rsid w:val="00FA6DCF"/>
    <w:rsid w:val="00FA7838"/>
    <w:rsid w:val="00FA7ED6"/>
    <w:rsid w:val="00FB0092"/>
    <w:rsid w:val="00FB038E"/>
    <w:rsid w:val="00FB0620"/>
    <w:rsid w:val="00FB0704"/>
    <w:rsid w:val="00FB0B12"/>
    <w:rsid w:val="00FB1332"/>
    <w:rsid w:val="00FB1575"/>
    <w:rsid w:val="00FB1D11"/>
    <w:rsid w:val="00FB2311"/>
    <w:rsid w:val="00FB288C"/>
    <w:rsid w:val="00FB2BD9"/>
    <w:rsid w:val="00FB2F91"/>
    <w:rsid w:val="00FB3149"/>
    <w:rsid w:val="00FB58A8"/>
    <w:rsid w:val="00FB5A39"/>
    <w:rsid w:val="00FB6BBA"/>
    <w:rsid w:val="00FB71AA"/>
    <w:rsid w:val="00FB7C3B"/>
    <w:rsid w:val="00FC0AF5"/>
    <w:rsid w:val="00FC15FC"/>
    <w:rsid w:val="00FC1E57"/>
    <w:rsid w:val="00FC27AB"/>
    <w:rsid w:val="00FC2EDD"/>
    <w:rsid w:val="00FC306A"/>
    <w:rsid w:val="00FC3A98"/>
    <w:rsid w:val="00FC3C10"/>
    <w:rsid w:val="00FC3CC4"/>
    <w:rsid w:val="00FC435E"/>
    <w:rsid w:val="00FC4561"/>
    <w:rsid w:val="00FC5691"/>
    <w:rsid w:val="00FC5CC6"/>
    <w:rsid w:val="00FC6027"/>
    <w:rsid w:val="00FC6734"/>
    <w:rsid w:val="00FC68CE"/>
    <w:rsid w:val="00FC7D29"/>
    <w:rsid w:val="00FC7E7F"/>
    <w:rsid w:val="00FD01A5"/>
    <w:rsid w:val="00FD0F9A"/>
    <w:rsid w:val="00FD162F"/>
    <w:rsid w:val="00FD1C7F"/>
    <w:rsid w:val="00FD1CA2"/>
    <w:rsid w:val="00FD2127"/>
    <w:rsid w:val="00FD271F"/>
    <w:rsid w:val="00FD2BE1"/>
    <w:rsid w:val="00FD31E8"/>
    <w:rsid w:val="00FD3AD4"/>
    <w:rsid w:val="00FD4448"/>
    <w:rsid w:val="00FD4A26"/>
    <w:rsid w:val="00FD52CA"/>
    <w:rsid w:val="00FD5312"/>
    <w:rsid w:val="00FD5EBC"/>
    <w:rsid w:val="00FD7079"/>
    <w:rsid w:val="00FD72C5"/>
    <w:rsid w:val="00FD7CD8"/>
    <w:rsid w:val="00FE0035"/>
    <w:rsid w:val="00FE0A8A"/>
    <w:rsid w:val="00FE231A"/>
    <w:rsid w:val="00FE29D3"/>
    <w:rsid w:val="00FE2BDB"/>
    <w:rsid w:val="00FE30B7"/>
    <w:rsid w:val="00FE314B"/>
    <w:rsid w:val="00FE357A"/>
    <w:rsid w:val="00FE38C2"/>
    <w:rsid w:val="00FE3A86"/>
    <w:rsid w:val="00FE3CDA"/>
    <w:rsid w:val="00FE5165"/>
    <w:rsid w:val="00FE5793"/>
    <w:rsid w:val="00FE5C4B"/>
    <w:rsid w:val="00FE6957"/>
    <w:rsid w:val="00FE7353"/>
    <w:rsid w:val="00FE7593"/>
    <w:rsid w:val="00FE7D9F"/>
    <w:rsid w:val="00FF0064"/>
    <w:rsid w:val="00FF0880"/>
    <w:rsid w:val="00FF0DDA"/>
    <w:rsid w:val="00FF1745"/>
    <w:rsid w:val="00FF2180"/>
    <w:rsid w:val="00FF3280"/>
    <w:rsid w:val="00FF3842"/>
    <w:rsid w:val="00FF3C86"/>
    <w:rsid w:val="00FF4E97"/>
    <w:rsid w:val="00FF5910"/>
    <w:rsid w:val="00FF6932"/>
    <w:rsid w:val="00FF6CCC"/>
    <w:rsid w:val="00FF761C"/>
    <w:rsid w:val="00FF78E8"/>
    <w:rsid w:val="00FF7AF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3D4B7D"/>
  <w15:chartTrackingRefBased/>
  <w15:docId w15:val="{EE6B5181-15CF-4226-8A9A-2D2BD9927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EC6"/>
  </w:style>
  <w:style w:type="paragraph" w:styleId="Heading1">
    <w:name w:val="heading 1"/>
    <w:basedOn w:val="Normal"/>
    <w:next w:val="Normal"/>
    <w:link w:val="Heading1Char"/>
    <w:uiPriority w:val="9"/>
    <w:qFormat/>
    <w:rsid w:val="00490EC6"/>
    <w:pPr>
      <w:keepNext/>
      <w:keepLines/>
      <w:autoSpaceDE w:val="0"/>
      <w:autoSpaceDN w:val="0"/>
      <w:adjustRightInd w:val="0"/>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214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B90D9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EC6"/>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90EC6"/>
    <w:rPr>
      <w:color w:val="0563C1" w:themeColor="hyperlink"/>
      <w:u w:val="single"/>
    </w:rPr>
  </w:style>
  <w:style w:type="paragraph" w:styleId="Subtitle">
    <w:name w:val="Subtitle"/>
    <w:basedOn w:val="Normal"/>
    <w:next w:val="Normal"/>
    <w:link w:val="SubtitleChar"/>
    <w:uiPriority w:val="11"/>
    <w:qFormat/>
    <w:rsid w:val="00490EC6"/>
    <w:pPr>
      <w:numPr>
        <w:ilvl w:val="1"/>
      </w:numPr>
      <w:autoSpaceDE w:val="0"/>
      <w:autoSpaceDN w:val="0"/>
      <w:adjustRightInd w:val="0"/>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0EC6"/>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36C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36C6D"/>
    <w:rPr>
      <w:i/>
      <w:iCs/>
      <w:color w:val="4472C4" w:themeColor="accent1"/>
    </w:rPr>
  </w:style>
  <w:style w:type="paragraph" w:styleId="Header">
    <w:name w:val="header"/>
    <w:basedOn w:val="Normal"/>
    <w:link w:val="HeaderChar"/>
    <w:uiPriority w:val="99"/>
    <w:unhideWhenUsed/>
    <w:rsid w:val="00370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5D6"/>
  </w:style>
  <w:style w:type="paragraph" w:styleId="Footer">
    <w:name w:val="footer"/>
    <w:basedOn w:val="Normal"/>
    <w:link w:val="FooterChar"/>
    <w:uiPriority w:val="99"/>
    <w:unhideWhenUsed/>
    <w:rsid w:val="00370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5D6"/>
  </w:style>
  <w:style w:type="paragraph" w:styleId="FootnoteText">
    <w:name w:val="footnote text"/>
    <w:basedOn w:val="Normal"/>
    <w:link w:val="FootnoteTextChar"/>
    <w:uiPriority w:val="99"/>
    <w:semiHidden/>
    <w:unhideWhenUsed/>
    <w:rsid w:val="004024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24C8"/>
    <w:rPr>
      <w:sz w:val="20"/>
      <w:szCs w:val="20"/>
    </w:rPr>
  </w:style>
  <w:style w:type="character" w:styleId="FootnoteReference">
    <w:name w:val="footnote reference"/>
    <w:basedOn w:val="DefaultParagraphFont"/>
    <w:uiPriority w:val="99"/>
    <w:semiHidden/>
    <w:unhideWhenUsed/>
    <w:rsid w:val="004024C8"/>
    <w:rPr>
      <w:vertAlign w:val="superscript"/>
    </w:rPr>
  </w:style>
  <w:style w:type="paragraph" w:styleId="ListParagraph">
    <w:name w:val="List Paragraph"/>
    <w:basedOn w:val="Normal"/>
    <w:uiPriority w:val="34"/>
    <w:qFormat/>
    <w:rsid w:val="00EF4C7D"/>
    <w:pPr>
      <w:ind w:left="720"/>
      <w:contextualSpacing/>
    </w:pPr>
  </w:style>
  <w:style w:type="character" w:customStyle="1" w:styleId="Heading2Char">
    <w:name w:val="Heading 2 Char"/>
    <w:basedOn w:val="DefaultParagraphFont"/>
    <w:link w:val="Heading2"/>
    <w:uiPriority w:val="9"/>
    <w:rsid w:val="00452140"/>
    <w:rPr>
      <w:rFonts w:asciiTheme="majorHAnsi" w:eastAsiaTheme="majorEastAsia" w:hAnsiTheme="majorHAnsi" w:cstheme="majorBidi"/>
      <w:color w:val="2F5496" w:themeColor="accent1" w:themeShade="BF"/>
      <w:sz w:val="26"/>
      <w:szCs w:val="26"/>
    </w:rPr>
  </w:style>
  <w:style w:type="character" w:styleId="UnresolvedMention">
    <w:name w:val="Unresolved Mention"/>
    <w:basedOn w:val="DefaultParagraphFont"/>
    <w:uiPriority w:val="99"/>
    <w:semiHidden/>
    <w:unhideWhenUsed/>
    <w:rsid w:val="00117347"/>
    <w:rPr>
      <w:color w:val="605E5C"/>
      <w:shd w:val="clear" w:color="auto" w:fill="E1DFDD"/>
    </w:rPr>
  </w:style>
  <w:style w:type="paragraph" w:styleId="NormalWeb">
    <w:name w:val="Normal (Web)"/>
    <w:basedOn w:val="Normal"/>
    <w:uiPriority w:val="99"/>
    <w:semiHidden/>
    <w:unhideWhenUsed/>
    <w:rsid w:val="00A71FBF"/>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Strong">
    <w:name w:val="Strong"/>
    <w:basedOn w:val="DefaultParagraphFont"/>
    <w:uiPriority w:val="22"/>
    <w:qFormat/>
    <w:rsid w:val="00A71FBF"/>
    <w:rPr>
      <w:b/>
      <w:bCs/>
    </w:rPr>
  </w:style>
  <w:style w:type="character" w:styleId="Emphasis">
    <w:name w:val="Emphasis"/>
    <w:basedOn w:val="DefaultParagraphFont"/>
    <w:uiPriority w:val="20"/>
    <w:qFormat/>
    <w:rsid w:val="00A71FBF"/>
    <w:rPr>
      <w:i/>
      <w:iCs/>
    </w:rPr>
  </w:style>
  <w:style w:type="character" w:customStyle="1" w:styleId="Heading3Char">
    <w:name w:val="Heading 3 Char"/>
    <w:basedOn w:val="DefaultParagraphFont"/>
    <w:link w:val="Heading3"/>
    <w:uiPriority w:val="9"/>
    <w:semiHidden/>
    <w:rsid w:val="00B90D9E"/>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605280">
      <w:bodyDiv w:val="1"/>
      <w:marLeft w:val="0"/>
      <w:marRight w:val="0"/>
      <w:marTop w:val="0"/>
      <w:marBottom w:val="0"/>
      <w:divBdr>
        <w:top w:val="none" w:sz="0" w:space="0" w:color="auto"/>
        <w:left w:val="none" w:sz="0" w:space="0" w:color="auto"/>
        <w:bottom w:val="none" w:sz="0" w:space="0" w:color="auto"/>
        <w:right w:val="none" w:sz="0" w:space="0" w:color="auto"/>
      </w:divBdr>
    </w:div>
    <w:div w:id="28801141">
      <w:bodyDiv w:val="1"/>
      <w:marLeft w:val="0"/>
      <w:marRight w:val="0"/>
      <w:marTop w:val="0"/>
      <w:marBottom w:val="0"/>
      <w:divBdr>
        <w:top w:val="none" w:sz="0" w:space="0" w:color="auto"/>
        <w:left w:val="none" w:sz="0" w:space="0" w:color="auto"/>
        <w:bottom w:val="none" w:sz="0" w:space="0" w:color="auto"/>
        <w:right w:val="none" w:sz="0" w:space="0" w:color="auto"/>
      </w:divBdr>
      <w:divsChild>
        <w:div w:id="1409958453">
          <w:blockQuote w:val="1"/>
          <w:marLeft w:val="720"/>
          <w:marRight w:val="720"/>
          <w:marTop w:val="100"/>
          <w:marBottom w:val="100"/>
          <w:divBdr>
            <w:top w:val="none" w:sz="0" w:space="0" w:color="auto"/>
            <w:left w:val="none" w:sz="0" w:space="0" w:color="auto"/>
            <w:bottom w:val="none" w:sz="0" w:space="0" w:color="auto"/>
            <w:right w:val="none" w:sz="0" w:space="0" w:color="auto"/>
          </w:divBdr>
        </w:div>
        <w:div w:id="19613788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504168">
      <w:bodyDiv w:val="1"/>
      <w:marLeft w:val="0"/>
      <w:marRight w:val="0"/>
      <w:marTop w:val="0"/>
      <w:marBottom w:val="0"/>
      <w:divBdr>
        <w:top w:val="none" w:sz="0" w:space="0" w:color="auto"/>
        <w:left w:val="none" w:sz="0" w:space="0" w:color="auto"/>
        <w:bottom w:val="none" w:sz="0" w:space="0" w:color="auto"/>
        <w:right w:val="none" w:sz="0" w:space="0" w:color="auto"/>
      </w:divBdr>
    </w:div>
    <w:div w:id="141895827">
      <w:bodyDiv w:val="1"/>
      <w:marLeft w:val="0"/>
      <w:marRight w:val="0"/>
      <w:marTop w:val="0"/>
      <w:marBottom w:val="0"/>
      <w:divBdr>
        <w:top w:val="none" w:sz="0" w:space="0" w:color="auto"/>
        <w:left w:val="none" w:sz="0" w:space="0" w:color="auto"/>
        <w:bottom w:val="none" w:sz="0" w:space="0" w:color="auto"/>
        <w:right w:val="none" w:sz="0" w:space="0" w:color="auto"/>
      </w:divBdr>
      <w:divsChild>
        <w:div w:id="8043964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899283">
      <w:bodyDiv w:val="1"/>
      <w:marLeft w:val="0"/>
      <w:marRight w:val="0"/>
      <w:marTop w:val="0"/>
      <w:marBottom w:val="0"/>
      <w:divBdr>
        <w:top w:val="none" w:sz="0" w:space="0" w:color="auto"/>
        <w:left w:val="none" w:sz="0" w:space="0" w:color="auto"/>
        <w:bottom w:val="none" w:sz="0" w:space="0" w:color="auto"/>
        <w:right w:val="none" w:sz="0" w:space="0" w:color="auto"/>
      </w:divBdr>
    </w:div>
    <w:div w:id="182328115">
      <w:bodyDiv w:val="1"/>
      <w:marLeft w:val="0"/>
      <w:marRight w:val="0"/>
      <w:marTop w:val="0"/>
      <w:marBottom w:val="0"/>
      <w:divBdr>
        <w:top w:val="none" w:sz="0" w:space="0" w:color="auto"/>
        <w:left w:val="none" w:sz="0" w:space="0" w:color="auto"/>
        <w:bottom w:val="none" w:sz="0" w:space="0" w:color="auto"/>
        <w:right w:val="none" w:sz="0" w:space="0" w:color="auto"/>
      </w:divBdr>
    </w:div>
    <w:div w:id="259224210">
      <w:bodyDiv w:val="1"/>
      <w:marLeft w:val="0"/>
      <w:marRight w:val="0"/>
      <w:marTop w:val="0"/>
      <w:marBottom w:val="0"/>
      <w:divBdr>
        <w:top w:val="none" w:sz="0" w:space="0" w:color="auto"/>
        <w:left w:val="none" w:sz="0" w:space="0" w:color="auto"/>
        <w:bottom w:val="none" w:sz="0" w:space="0" w:color="auto"/>
        <w:right w:val="none" w:sz="0" w:space="0" w:color="auto"/>
      </w:divBdr>
    </w:div>
    <w:div w:id="287863162">
      <w:bodyDiv w:val="1"/>
      <w:marLeft w:val="0"/>
      <w:marRight w:val="0"/>
      <w:marTop w:val="0"/>
      <w:marBottom w:val="0"/>
      <w:divBdr>
        <w:top w:val="none" w:sz="0" w:space="0" w:color="auto"/>
        <w:left w:val="none" w:sz="0" w:space="0" w:color="auto"/>
        <w:bottom w:val="none" w:sz="0" w:space="0" w:color="auto"/>
        <w:right w:val="none" w:sz="0" w:space="0" w:color="auto"/>
      </w:divBdr>
    </w:div>
    <w:div w:id="434247287">
      <w:bodyDiv w:val="1"/>
      <w:marLeft w:val="0"/>
      <w:marRight w:val="0"/>
      <w:marTop w:val="0"/>
      <w:marBottom w:val="0"/>
      <w:divBdr>
        <w:top w:val="none" w:sz="0" w:space="0" w:color="auto"/>
        <w:left w:val="none" w:sz="0" w:space="0" w:color="auto"/>
        <w:bottom w:val="none" w:sz="0" w:space="0" w:color="auto"/>
        <w:right w:val="none" w:sz="0" w:space="0" w:color="auto"/>
      </w:divBdr>
    </w:div>
    <w:div w:id="488400179">
      <w:bodyDiv w:val="1"/>
      <w:marLeft w:val="0"/>
      <w:marRight w:val="0"/>
      <w:marTop w:val="0"/>
      <w:marBottom w:val="0"/>
      <w:divBdr>
        <w:top w:val="none" w:sz="0" w:space="0" w:color="auto"/>
        <w:left w:val="none" w:sz="0" w:space="0" w:color="auto"/>
        <w:bottom w:val="none" w:sz="0" w:space="0" w:color="auto"/>
        <w:right w:val="none" w:sz="0" w:space="0" w:color="auto"/>
      </w:divBdr>
    </w:div>
    <w:div w:id="489173481">
      <w:bodyDiv w:val="1"/>
      <w:marLeft w:val="0"/>
      <w:marRight w:val="0"/>
      <w:marTop w:val="0"/>
      <w:marBottom w:val="0"/>
      <w:divBdr>
        <w:top w:val="none" w:sz="0" w:space="0" w:color="auto"/>
        <w:left w:val="none" w:sz="0" w:space="0" w:color="auto"/>
        <w:bottom w:val="none" w:sz="0" w:space="0" w:color="auto"/>
        <w:right w:val="none" w:sz="0" w:space="0" w:color="auto"/>
      </w:divBdr>
      <w:divsChild>
        <w:div w:id="1330135273">
          <w:blockQuote w:val="1"/>
          <w:marLeft w:val="720"/>
          <w:marRight w:val="720"/>
          <w:marTop w:val="100"/>
          <w:marBottom w:val="100"/>
          <w:divBdr>
            <w:top w:val="none" w:sz="0" w:space="0" w:color="auto"/>
            <w:left w:val="none" w:sz="0" w:space="0" w:color="auto"/>
            <w:bottom w:val="none" w:sz="0" w:space="0" w:color="auto"/>
            <w:right w:val="none" w:sz="0" w:space="0" w:color="auto"/>
          </w:divBdr>
        </w:div>
        <w:div w:id="10799797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19049029">
      <w:bodyDiv w:val="1"/>
      <w:marLeft w:val="0"/>
      <w:marRight w:val="0"/>
      <w:marTop w:val="0"/>
      <w:marBottom w:val="0"/>
      <w:divBdr>
        <w:top w:val="none" w:sz="0" w:space="0" w:color="auto"/>
        <w:left w:val="none" w:sz="0" w:space="0" w:color="auto"/>
        <w:bottom w:val="none" w:sz="0" w:space="0" w:color="auto"/>
        <w:right w:val="none" w:sz="0" w:space="0" w:color="auto"/>
      </w:divBdr>
    </w:div>
    <w:div w:id="526797737">
      <w:bodyDiv w:val="1"/>
      <w:marLeft w:val="0"/>
      <w:marRight w:val="0"/>
      <w:marTop w:val="0"/>
      <w:marBottom w:val="0"/>
      <w:divBdr>
        <w:top w:val="none" w:sz="0" w:space="0" w:color="auto"/>
        <w:left w:val="none" w:sz="0" w:space="0" w:color="auto"/>
        <w:bottom w:val="none" w:sz="0" w:space="0" w:color="auto"/>
        <w:right w:val="none" w:sz="0" w:space="0" w:color="auto"/>
      </w:divBdr>
    </w:div>
    <w:div w:id="542325272">
      <w:bodyDiv w:val="1"/>
      <w:marLeft w:val="0"/>
      <w:marRight w:val="0"/>
      <w:marTop w:val="0"/>
      <w:marBottom w:val="0"/>
      <w:divBdr>
        <w:top w:val="none" w:sz="0" w:space="0" w:color="auto"/>
        <w:left w:val="none" w:sz="0" w:space="0" w:color="auto"/>
        <w:bottom w:val="none" w:sz="0" w:space="0" w:color="auto"/>
        <w:right w:val="none" w:sz="0" w:space="0" w:color="auto"/>
      </w:divBdr>
      <w:divsChild>
        <w:div w:id="822543517">
          <w:blockQuote w:val="1"/>
          <w:marLeft w:val="720"/>
          <w:marRight w:val="720"/>
          <w:marTop w:val="100"/>
          <w:marBottom w:val="100"/>
          <w:divBdr>
            <w:top w:val="none" w:sz="0" w:space="0" w:color="auto"/>
            <w:left w:val="none" w:sz="0" w:space="0" w:color="auto"/>
            <w:bottom w:val="none" w:sz="0" w:space="0" w:color="auto"/>
            <w:right w:val="none" w:sz="0" w:space="0" w:color="auto"/>
          </w:divBdr>
        </w:div>
        <w:div w:id="19957925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7270881">
      <w:bodyDiv w:val="1"/>
      <w:marLeft w:val="0"/>
      <w:marRight w:val="0"/>
      <w:marTop w:val="0"/>
      <w:marBottom w:val="0"/>
      <w:divBdr>
        <w:top w:val="none" w:sz="0" w:space="0" w:color="auto"/>
        <w:left w:val="none" w:sz="0" w:space="0" w:color="auto"/>
        <w:bottom w:val="none" w:sz="0" w:space="0" w:color="auto"/>
        <w:right w:val="none" w:sz="0" w:space="0" w:color="auto"/>
      </w:divBdr>
    </w:div>
    <w:div w:id="662125345">
      <w:bodyDiv w:val="1"/>
      <w:marLeft w:val="0"/>
      <w:marRight w:val="0"/>
      <w:marTop w:val="0"/>
      <w:marBottom w:val="0"/>
      <w:divBdr>
        <w:top w:val="none" w:sz="0" w:space="0" w:color="auto"/>
        <w:left w:val="none" w:sz="0" w:space="0" w:color="auto"/>
        <w:bottom w:val="none" w:sz="0" w:space="0" w:color="auto"/>
        <w:right w:val="none" w:sz="0" w:space="0" w:color="auto"/>
      </w:divBdr>
    </w:div>
    <w:div w:id="670329901">
      <w:bodyDiv w:val="1"/>
      <w:marLeft w:val="0"/>
      <w:marRight w:val="0"/>
      <w:marTop w:val="0"/>
      <w:marBottom w:val="0"/>
      <w:divBdr>
        <w:top w:val="none" w:sz="0" w:space="0" w:color="auto"/>
        <w:left w:val="none" w:sz="0" w:space="0" w:color="auto"/>
        <w:bottom w:val="none" w:sz="0" w:space="0" w:color="auto"/>
        <w:right w:val="none" w:sz="0" w:space="0" w:color="auto"/>
      </w:divBdr>
    </w:div>
    <w:div w:id="749422448">
      <w:bodyDiv w:val="1"/>
      <w:marLeft w:val="0"/>
      <w:marRight w:val="0"/>
      <w:marTop w:val="0"/>
      <w:marBottom w:val="0"/>
      <w:divBdr>
        <w:top w:val="none" w:sz="0" w:space="0" w:color="auto"/>
        <w:left w:val="none" w:sz="0" w:space="0" w:color="auto"/>
        <w:bottom w:val="none" w:sz="0" w:space="0" w:color="auto"/>
        <w:right w:val="none" w:sz="0" w:space="0" w:color="auto"/>
      </w:divBdr>
    </w:div>
    <w:div w:id="784467394">
      <w:bodyDiv w:val="1"/>
      <w:marLeft w:val="0"/>
      <w:marRight w:val="0"/>
      <w:marTop w:val="0"/>
      <w:marBottom w:val="0"/>
      <w:divBdr>
        <w:top w:val="none" w:sz="0" w:space="0" w:color="auto"/>
        <w:left w:val="none" w:sz="0" w:space="0" w:color="auto"/>
        <w:bottom w:val="none" w:sz="0" w:space="0" w:color="auto"/>
        <w:right w:val="none" w:sz="0" w:space="0" w:color="auto"/>
      </w:divBdr>
    </w:div>
    <w:div w:id="814565919">
      <w:bodyDiv w:val="1"/>
      <w:marLeft w:val="0"/>
      <w:marRight w:val="0"/>
      <w:marTop w:val="0"/>
      <w:marBottom w:val="0"/>
      <w:divBdr>
        <w:top w:val="none" w:sz="0" w:space="0" w:color="auto"/>
        <w:left w:val="none" w:sz="0" w:space="0" w:color="auto"/>
        <w:bottom w:val="none" w:sz="0" w:space="0" w:color="auto"/>
        <w:right w:val="none" w:sz="0" w:space="0" w:color="auto"/>
      </w:divBdr>
    </w:div>
    <w:div w:id="848255528">
      <w:bodyDiv w:val="1"/>
      <w:marLeft w:val="0"/>
      <w:marRight w:val="0"/>
      <w:marTop w:val="0"/>
      <w:marBottom w:val="0"/>
      <w:divBdr>
        <w:top w:val="none" w:sz="0" w:space="0" w:color="auto"/>
        <w:left w:val="none" w:sz="0" w:space="0" w:color="auto"/>
        <w:bottom w:val="none" w:sz="0" w:space="0" w:color="auto"/>
        <w:right w:val="none" w:sz="0" w:space="0" w:color="auto"/>
      </w:divBdr>
    </w:div>
    <w:div w:id="939069343">
      <w:bodyDiv w:val="1"/>
      <w:marLeft w:val="0"/>
      <w:marRight w:val="0"/>
      <w:marTop w:val="0"/>
      <w:marBottom w:val="0"/>
      <w:divBdr>
        <w:top w:val="none" w:sz="0" w:space="0" w:color="auto"/>
        <w:left w:val="none" w:sz="0" w:space="0" w:color="auto"/>
        <w:bottom w:val="none" w:sz="0" w:space="0" w:color="auto"/>
        <w:right w:val="none" w:sz="0" w:space="0" w:color="auto"/>
      </w:divBdr>
    </w:div>
    <w:div w:id="947468889">
      <w:bodyDiv w:val="1"/>
      <w:marLeft w:val="0"/>
      <w:marRight w:val="0"/>
      <w:marTop w:val="0"/>
      <w:marBottom w:val="0"/>
      <w:divBdr>
        <w:top w:val="none" w:sz="0" w:space="0" w:color="auto"/>
        <w:left w:val="none" w:sz="0" w:space="0" w:color="auto"/>
        <w:bottom w:val="none" w:sz="0" w:space="0" w:color="auto"/>
        <w:right w:val="none" w:sz="0" w:space="0" w:color="auto"/>
      </w:divBdr>
    </w:div>
    <w:div w:id="1083795385">
      <w:bodyDiv w:val="1"/>
      <w:marLeft w:val="0"/>
      <w:marRight w:val="0"/>
      <w:marTop w:val="0"/>
      <w:marBottom w:val="0"/>
      <w:divBdr>
        <w:top w:val="none" w:sz="0" w:space="0" w:color="auto"/>
        <w:left w:val="none" w:sz="0" w:space="0" w:color="auto"/>
        <w:bottom w:val="none" w:sz="0" w:space="0" w:color="auto"/>
        <w:right w:val="none" w:sz="0" w:space="0" w:color="auto"/>
      </w:divBdr>
    </w:div>
    <w:div w:id="1087573938">
      <w:bodyDiv w:val="1"/>
      <w:marLeft w:val="0"/>
      <w:marRight w:val="0"/>
      <w:marTop w:val="0"/>
      <w:marBottom w:val="0"/>
      <w:divBdr>
        <w:top w:val="none" w:sz="0" w:space="0" w:color="auto"/>
        <w:left w:val="none" w:sz="0" w:space="0" w:color="auto"/>
        <w:bottom w:val="none" w:sz="0" w:space="0" w:color="auto"/>
        <w:right w:val="none" w:sz="0" w:space="0" w:color="auto"/>
      </w:divBdr>
    </w:div>
    <w:div w:id="1169439772">
      <w:bodyDiv w:val="1"/>
      <w:marLeft w:val="0"/>
      <w:marRight w:val="0"/>
      <w:marTop w:val="0"/>
      <w:marBottom w:val="0"/>
      <w:divBdr>
        <w:top w:val="none" w:sz="0" w:space="0" w:color="auto"/>
        <w:left w:val="none" w:sz="0" w:space="0" w:color="auto"/>
        <w:bottom w:val="none" w:sz="0" w:space="0" w:color="auto"/>
        <w:right w:val="none" w:sz="0" w:space="0" w:color="auto"/>
      </w:divBdr>
    </w:div>
    <w:div w:id="1224178383">
      <w:bodyDiv w:val="1"/>
      <w:marLeft w:val="0"/>
      <w:marRight w:val="0"/>
      <w:marTop w:val="0"/>
      <w:marBottom w:val="0"/>
      <w:divBdr>
        <w:top w:val="none" w:sz="0" w:space="0" w:color="auto"/>
        <w:left w:val="none" w:sz="0" w:space="0" w:color="auto"/>
        <w:bottom w:val="none" w:sz="0" w:space="0" w:color="auto"/>
        <w:right w:val="none" w:sz="0" w:space="0" w:color="auto"/>
      </w:divBdr>
      <w:divsChild>
        <w:div w:id="62878230">
          <w:blockQuote w:val="1"/>
          <w:marLeft w:val="720"/>
          <w:marRight w:val="720"/>
          <w:marTop w:val="100"/>
          <w:marBottom w:val="100"/>
          <w:divBdr>
            <w:top w:val="none" w:sz="0" w:space="0" w:color="auto"/>
            <w:left w:val="none" w:sz="0" w:space="0" w:color="auto"/>
            <w:bottom w:val="none" w:sz="0" w:space="0" w:color="auto"/>
            <w:right w:val="none" w:sz="0" w:space="0" w:color="auto"/>
          </w:divBdr>
        </w:div>
        <w:div w:id="14381408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1274890">
      <w:bodyDiv w:val="1"/>
      <w:marLeft w:val="0"/>
      <w:marRight w:val="0"/>
      <w:marTop w:val="0"/>
      <w:marBottom w:val="0"/>
      <w:divBdr>
        <w:top w:val="none" w:sz="0" w:space="0" w:color="auto"/>
        <w:left w:val="none" w:sz="0" w:space="0" w:color="auto"/>
        <w:bottom w:val="none" w:sz="0" w:space="0" w:color="auto"/>
        <w:right w:val="none" w:sz="0" w:space="0" w:color="auto"/>
      </w:divBdr>
    </w:div>
    <w:div w:id="1363552169">
      <w:bodyDiv w:val="1"/>
      <w:marLeft w:val="0"/>
      <w:marRight w:val="0"/>
      <w:marTop w:val="0"/>
      <w:marBottom w:val="0"/>
      <w:divBdr>
        <w:top w:val="none" w:sz="0" w:space="0" w:color="auto"/>
        <w:left w:val="none" w:sz="0" w:space="0" w:color="auto"/>
        <w:bottom w:val="none" w:sz="0" w:space="0" w:color="auto"/>
        <w:right w:val="none" w:sz="0" w:space="0" w:color="auto"/>
      </w:divBdr>
    </w:div>
    <w:div w:id="1383016498">
      <w:bodyDiv w:val="1"/>
      <w:marLeft w:val="0"/>
      <w:marRight w:val="0"/>
      <w:marTop w:val="0"/>
      <w:marBottom w:val="0"/>
      <w:divBdr>
        <w:top w:val="none" w:sz="0" w:space="0" w:color="auto"/>
        <w:left w:val="none" w:sz="0" w:space="0" w:color="auto"/>
        <w:bottom w:val="none" w:sz="0" w:space="0" w:color="auto"/>
        <w:right w:val="none" w:sz="0" w:space="0" w:color="auto"/>
      </w:divBdr>
    </w:div>
    <w:div w:id="1414626078">
      <w:bodyDiv w:val="1"/>
      <w:marLeft w:val="0"/>
      <w:marRight w:val="0"/>
      <w:marTop w:val="0"/>
      <w:marBottom w:val="0"/>
      <w:divBdr>
        <w:top w:val="none" w:sz="0" w:space="0" w:color="auto"/>
        <w:left w:val="none" w:sz="0" w:space="0" w:color="auto"/>
        <w:bottom w:val="none" w:sz="0" w:space="0" w:color="auto"/>
        <w:right w:val="none" w:sz="0" w:space="0" w:color="auto"/>
      </w:divBdr>
    </w:div>
    <w:div w:id="1435783526">
      <w:bodyDiv w:val="1"/>
      <w:marLeft w:val="0"/>
      <w:marRight w:val="0"/>
      <w:marTop w:val="0"/>
      <w:marBottom w:val="0"/>
      <w:divBdr>
        <w:top w:val="none" w:sz="0" w:space="0" w:color="auto"/>
        <w:left w:val="none" w:sz="0" w:space="0" w:color="auto"/>
        <w:bottom w:val="none" w:sz="0" w:space="0" w:color="auto"/>
        <w:right w:val="none" w:sz="0" w:space="0" w:color="auto"/>
      </w:divBdr>
    </w:div>
    <w:div w:id="1641030988">
      <w:bodyDiv w:val="1"/>
      <w:marLeft w:val="0"/>
      <w:marRight w:val="0"/>
      <w:marTop w:val="0"/>
      <w:marBottom w:val="0"/>
      <w:divBdr>
        <w:top w:val="none" w:sz="0" w:space="0" w:color="auto"/>
        <w:left w:val="none" w:sz="0" w:space="0" w:color="auto"/>
        <w:bottom w:val="none" w:sz="0" w:space="0" w:color="auto"/>
        <w:right w:val="none" w:sz="0" w:space="0" w:color="auto"/>
      </w:divBdr>
    </w:div>
    <w:div w:id="1642922526">
      <w:bodyDiv w:val="1"/>
      <w:marLeft w:val="0"/>
      <w:marRight w:val="0"/>
      <w:marTop w:val="0"/>
      <w:marBottom w:val="0"/>
      <w:divBdr>
        <w:top w:val="none" w:sz="0" w:space="0" w:color="auto"/>
        <w:left w:val="none" w:sz="0" w:space="0" w:color="auto"/>
        <w:bottom w:val="none" w:sz="0" w:space="0" w:color="auto"/>
        <w:right w:val="none" w:sz="0" w:space="0" w:color="auto"/>
      </w:divBdr>
    </w:div>
    <w:div w:id="1650550140">
      <w:bodyDiv w:val="1"/>
      <w:marLeft w:val="0"/>
      <w:marRight w:val="0"/>
      <w:marTop w:val="0"/>
      <w:marBottom w:val="0"/>
      <w:divBdr>
        <w:top w:val="none" w:sz="0" w:space="0" w:color="auto"/>
        <w:left w:val="none" w:sz="0" w:space="0" w:color="auto"/>
        <w:bottom w:val="none" w:sz="0" w:space="0" w:color="auto"/>
        <w:right w:val="none" w:sz="0" w:space="0" w:color="auto"/>
      </w:divBdr>
    </w:div>
    <w:div w:id="1658415128">
      <w:bodyDiv w:val="1"/>
      <w:marLeft w:val="0"/>
      <w:marRight w:val="0"/>
      <w:marTop w:val="0"/>
      <w:marBottom w:val="0"/>
      <w:divBdr>
        <w:top w:val="none" w:sz="0" w:space="0" w:color="auto"/>
        <w:left w:val="none" w:sz="0" w:space="0" w:color="auto"/>
        <w:bottom w:val="none" w:sz="0" w:space="0" w:color="auto"/>
        <w:right w:val="none" w:sz="0" w:space="0" w:color="auto"/>
      </w:divBdr>
    </w:div>
    <w:div w:id="1687713101">
      <w:bodyDiv w:val="1"/>
      <w:marLeft w:val="0"/>
      <w:marRight w:val="0"/>
      <w:marTop w:val="0"/>
      <w:marBottom w:val="0"/>
      <w:divBdr>
        <w:top w:val="none" w:sz="0" w:space="0" w:color="auto"/>
        <w:left w:val="none" w:sz="0" w:space="0" w:color="auto"/>
        <w:bottom w:val="none" w:sz="0" w:space="0" w:color="auto"/>
        <w:right w:val="none" w:sz="0" w:space="0" w:color="auto"/>
      </w:divBdr>
    </w:div>
    <w:div w:id="1698000721">
      <w:bodyDiv w:val="1"/>
      <w:marLeft w:val="0"/>
      <w:marRight w:val="0"/>
      <w:marTop w:val="0"/>
      <w:marBottom w:val="0"/>
      <w:divBdr>
        <w:top w:val="none" w:sz="0" w:space="0" w:color="auto"/>
        <w:left w:val="none" w:sz="0" w:space="0" w:color="auto"/>
        <w:bottom w:val="none" w:sz="0" w:space="0" w:color="auto"/>
        <w:right w:val="none" w:sz="0" w:space="0" w:color="auto"/>
      </w:divBdr>
    </w:div>
    <w:div w:id="1814441098">
      <w:bodyDiv w:val="1"/>
      <w:marLeft w:val="0"/>
      <w:marRight w:val="0"/>
      <w:marTop w:val="0"/>
      <w:marBottom w:val="0"/>
      <w:divBdr>
        <w:top w:val="none" w:sz="0" w:space="0" w:color="auto"/>
        <w:left w:val="none" w:sz="0" w:space="0" w:color="auto"/>
        <w:bottom w:val="none" w:sz="0" w:space="0" w:color="auto"/>
        <w:right w:val="none" w:sz="0" w:space="0" w:color="auto"/>
      </w:divBdr>
    </w:div>
    <w:div w:id="1861316878">
      <w:bodyDiv w:val="1"/>
      <w:marLeft w:val="0"/>
      <w:marRight w:val="0"/>
      <w:marTop w:val="0"/>
      <w:marBottom w:val="0"/>
      <w:divBdr>
        <w:top w:val="none" w:sz="0" w:space="0" w:color="auto"/>
        <w:left w:val="none" w:sz="0" w:space="0" w:color="auto"/>
        <w:bottom w:val="none" w:sz="0" w:space="0" w:color="auto"/>
        <w:right w:val="none" w:sz="0" w:space="0" w:color="auto"/>
      </w:divBdr>
    </w:div>
    <w:div w:id="1992833709">
      <w:bodyDiv w:val="1"/>
      <w:marLeft w:val="0"/>
      <w:marRight w:val="0"/>
      <w:marTop w:val="0"/>
      <w:marBottom w:val="0"/>
      <w:divBdr>
        <w:top w:val="none" w:sz="0" w:space="0" w:color="auto"/>
        <w:left w:val="none" w:sz="0" w:space="0" w:color="auto"/>
        <w:bottom w:val="none" w:sz="0" w:space="0" w:color="auto"/>
        <w:right w:val="none" w:sz="0" w:space="0" w:color="auto"/>
      </w:divBdr>
    </w:div>
    <w:div w:id="2015842395">
      <w:bodyDiv w:val="1"/>
      <w:marLeft w:val="0"/>
      <w:marRight w:val="0"/>
      <w:marTop w:val="0"/>
      <w:marBottom w:val="0"/>
      <w:divBdr>
        <w:top w:val="none" w:sz="0" w:space="0" w:color="auto"/>
        <w:left w:val="none" w:sz="0" w:space="0" w:color="auto"/>
        <w:bottom w:val="none" w:sz="0" w:space="0" w:color="auto"/>
        <w:right w:val="none" w:sz="0" w:space="0" w:color="auto"/>
      </w:divBdr>
    </w:div>
    <w:div w:id="2017950606">
      <w:bodyDiv w:val="1"/>
      <w:marLeft w:val="0"/>
      <w:marRight w:val="0"/>
      <w:marTop w:val="0"/>
      <w:marBottom w:val="0"/>
      <w:divBdr>
        <w:top w:val="none" w:sz="0" w:space="0" w:color="auto"/>
        <w:left w:val="none" w:sz="0" w:space="0" w:color="auto"/>
        <w:bottom w:val="none" w:sz="0" w:space="0" w:color="auto"/>
        <w:right w:val="none" w:sz="0" w:space="0" w:color="auto"/>
      </w:divBdr>
    </w:div>
    <w:div w:id="2039744144">
      <w:bodyDiv w:val="1"/>
      <w:marLeft w:val="0"/>
      <w:marRight w:val="0"/>
      <w:marTop w:val="0"/>
      <w:marBottom w:val="0"/>
      <w:divBdr>
        <w:top w:val="none" w:sz="0" w:space="0" w:color="auto"/>
        <w:left w:val="none" w:sz="0" w:space="0" w:color="auto"/>
        <w:bottom w:val="none" w:sz="0" w:space="0" w:color="auto"/>
        <w:right w:val="none" w:sz="0" w:space="0" w:color="auto"/>
      </w:divBdr>
    </w:div>
    <w:div w:id="2118061811">
      <w:bodyDiv w:val="1"/>
      <w:marLeft w:val="0"/>
      <w:marRight w:val="0"/>
      <w:marTop w:val="0"/>
      <w:marBottom w:val="0"/>
      <w:divBdr>
        <w:top w:val="none" w:sz="0" w:space="0" w:color="auto"/>
        <w:left w:val="none" w:sz="0" w:space="0" w:color="auto"/>
        <w:bottom w:val="none" w:sz="0" w:space="0" w:color="auto"/>
        <w:right w:val="none" w:sz="0" w:space="0" w:color="auto"/>
      </w:divBdr>
    </w:div>
    <w:div w:id="2133356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sv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sv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svg"/><Relationship Id="rId24" Type="http://schemas.openxmlformats.org/officeDocument/2006/relationships/image" Target="media/image17.svg"/><Relationship Id="rId5" Type="http://schemas.openxmlformats.org/officeDocument/2006/relationships/webSettings" Target="webSettings.xml"/><Relationship Id="rId15" Type="http://schemas.openxmlformats.org/officeDocument/2006/relationships/image" Target="media/image8.sv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sv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svg"/><Relationship Id="rId27"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s://www.globalfirepower.com/defense-spending-budget.php" TargetMode="External"/><Relationship Id="rId3" Type="http://schemas.openxmlformats.org/officeDocument/2006/relationships/hyperlink" Target="https://ref.ly/logosres/nivac19ps01?ref=Bible.Ps46&amp;off=1075&amp;ctx=Original+Meaning%0a~This+is+a+psalm+of+radi" TargetMode="External"/><Relationship Id="rId7" Type="http://schemas.openxmlformats.org/officeDocument/2006/relationships/hyperlink" Target="https://www.icanw.org/nuclear_arsenals" TargetMode="External"/><Relationship Id="rId2" Type="http://schemas.openxmlformats.org/officeDocument/2006/relationships/hyperlink" Target="https://ref.ly/logosres/boicecm19bps?ref=Bible.Ps46&amp;off=3210" TargetMode="External"/><Relationship Id="rId1" Type="http://schemas.openxmlformats.org/officeDocument/2006/relationships/hyperlink" Target="https://en.wikipedia.org/wiki/2025_Myanmar_earthquake" TargetMode="External"/><Relationship Id="rId6" Type="http://schemas.openxmlformats.org/officeDocument/2006/relationships/hyperlink" Target="https://ref.ly/logosres/nivac19ps01?ref=Bible.Ps46.4-7&amp;off=947&amp;ctx=ng+enemies+(46%3a6).+%E2%80%9C~God+is+within+her%2c+s" TargetMode="External"/><Relationship Id="rId5" Type="http://schemas.openxmlformats.org/officeDocument/2006/relationships/hyperlink" Target="https://ref.ly/logosres/ebc05?ref=Bible.Ps46.4-6&amp;off=900&amp;ctx=ong+them+(vv.+4%E2%80%935).+~The+great+doctrine+o" TargetMode="External"/><Relationship Id="rId4" Type="http://schemas.openxmlformats.org/officeDocument/2006/relationships/hyperlink" Target="https://ref.ly/logosres/bakerubot19ps?ref=Bible.Ps46.4-7&amp;off=762&amp;ctx=s.+24%3b+29%3b+74%3b+93).+~Yahweh+not+only+subd" TargetMode="External"/><Relationship Id="rId9" Type="http://schemas.openxmlformats.org/officeDocument/2006/relationships/hyperlink" Target="https://ref.ly/logosres/ebc05?ref=Bible.Ps46.10&amp;off=446&amp;ctx=+we+will+not+fear.%E2%80%9D+~Throughout+the+hist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5D2F5E-E647-4FA3-ADBE-40106FFAF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10584</TotalTime>
  <Pages>8</Pages>
  <Words>2181</Words>
  <Characters>12438</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4569</cp:revision>
  <cp:lastPrinted>2025-03-13T10:04:00Z</cp:lastPrinted>
  <dcterms:created xsi:type="dcterms:W3CDTF">2022-11-14T17:35:00Z</dcterms:created>
  <dcterms:modified xsi:type="dcterms:W3CDTF">2025-05-16T16:51:00Z</dcterms:modified>
</cp:coreProperties>
</file>