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253" w:rsidRDefault="004D2849" w:rsidP="00EC6253">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TELL THE WORLD</w:t>
      </w:r>
      <w:r w:rsidR="006477F1">
        <w:rPr>
          <w:rFonts w:ascii="Times New Roman" w:hAnsi="Times New Roman" w:cs="Times New Roman"/>
          <w:b/>
          <w:color w:val="C00000"/>
          <w:sz w:val="24"/>
          <w:szCs w:val="24"/>
        </w:rPr>
        <w:t xml:space="preserve"> THE GOOD NEWS</w:t>
      </w:r>
    </w:p>
    <w:p w:rsidR="00D3488A" w:rsidRPr="00D3488A" w:rsidRDefault="009C0B15" w:rsidP="00EC625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Luke 2</w:t>
      </w:r>
    </w:p>
    <w:p w:rsidR="00BC6509" w:rsidRDefault="00EC6253" w:rsidP="00D3488A">
      <w:pPr>
        <w:jc w:val="center"/>
        <w:rPr>
          <w:rStyle w:val="Hyperlink"/>
          <w:rFonts w:ascii="Times New Roman" w:hAnsi="Times New Roman" w:cs="Times New Roman"/>
          <w:sz w:val="24"/>
          <w:szCs w:val="24"/>
        </w:rPr>
      </w:pPr>
      <w:r w:rsidRPr="002E5880">
        <w:rPr>
          <w:rFonts w:ascii="Times New Roman" w:hAnsi="Times New Roman" w:cs="Times New Roman"/>
          <w:sz w:val="24"/>
          <w:szCs w:val="24"/>
        </w:rPr>
        <w:t xml:space="preserve">Online Sermon:  </w:t>
      </w:r>
      <w:hyperlink r:id="rId8" w:history="1">
        <w:r w:rsidRPr="002E5880">
          <w:rPr>
            <w:rStyle w:val="Hyperlink"/>
            <w:rFonts w:ascii="Times New Roman" w:hAnsi="Times New Roman" w:cs="Times New Roman"/>
            <w:sz w:val="24"/>
            <w:szCs w:val="24"/>
          </w:rPr>
          <w:t>http://www.mckeesfamily.com/?page_id=3567</w:t>
        </w:r>
      </w:hyperlink>
    </w:p>
    <w:p w:rsidR="003A0148" w:rsidRDefault="003A0148" w:rsidP="00D3488A">
      <w:pPr>
        <w:jc w:val="center"/>
        <w:rPr>
          <w:rStyle w:val="Hyperlink"/>
          <w:rFonts w:ascii="Times New Roman" w:hAnsi="Times New Roman" w:cs="Times New Roman"/>
          <w:sz w:val="24"/>
          <w:szCs w:val="24"/>
        </w:rPr>
      </w:pPr>
    </w:p>
    <w:p w:rsidR="001549CE" w:rsidRDefault="00E65603" w:rsidP="001549CE">
      <w:pPr>
        <w:ind w:firstLine="720"/>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What will you do this Christmas with what you have heard and experienced at the manger?  </w:t>
      </w:r>
      <w:r w:rsidR="003D594C">
        <w:rPr>
          <w:rStyle w:val="Hyperlink"/>
          <w:rFonts w:ascii="Times New Roman" w:hAnsi="Times New Roman" w:cs="Times New Roman"/>
          <w:color w:val="000000" w:themeColor="text1"/>
          <w:sz w:val="24"/>
          <w:szCs w:val="24"/>
          <w:u w:val="none"/>
        </w:rPr>
        <w:t>R</w:t>
      </w:r>
      <w:r>
        <w:rPr>
          <w:rStyle w:val="Hyperlink"/>
          <w:rFonts w:ascii="Times New Roman" w:hAnsi="Times New Roman" w:cs="Times New Roman"/>
          <w:color w:val="000000" w:themeColor="text1"/>
          <w:sz w:val="24"/>
          <w:szCs w:val="24"/>
          <w:u w:val="none"/>
        </w:rPr>
        <w:t>emember all the times that Jesus was there for you this year</w:t>
      </w:r>
      <w:r w:rsidR="003D594C">
        <w:rPr>
          <w:rStyle w:val="Hyperlink"/>
          <w:rFonts w:ascii="Times New Roman" w:hAnsi="Times New Roman" w:cs="Times New Roman"/>
          <w:color w:val="000000" w:themeColor="text1"/>
          <w:sz w:val="24"/>
          <w:szCs w:val="24"/>
          <w:u w:val="none"/>
        </w:rPr>
        <w:t>.  A</w:t>
      </w:r>
      <w:r>
        <w:rPr>
          <w:rStyle w:val="Hyperlink"/>
          <w:rFonts w:ascii="Times New Roman" w:hAnsi="Times New Roman" w:cs="Times New Roman"/>
          <w:color w:val="000000" w:themeColor="text1"/>
          <w:sz w:val="24"/>
          <w:szCs w:val="24"/>
          <w:u w:val="none"/>
        </w:rPr>
        <w:t xml:space="preserve">ll those times </w:t>
      </w:r>
      <w:r w:rsidR="003D594C">
        <w:rPr>
          <w:rStyle w:val="Hyperlink"/>
          <w:rFonts w:ascii="Times New Roman" w:hAnsi="Times New Roman" w:cs="Times New Roman"/>
          <w:color w:val="000000" w:themeColor="text1"/>
          <w:sz w:val="24"/>
          <w:szCs w:val="24"/>
          <w:u w:val="none"/>
        </w:rPr>
        <w:t xml:space="preserve">when </w:t>
      </w:r>
      <w:r>
        <w:rPr>
          <w:rStyle w:val="Hyperlink"/>
          <w:rFonts w:ascii="Times New Roman" w:hAnsi="Times New Roman" w:cs="Times New Roman"/>
          <w:color w:val="000000" w:themeColor="text1"/>
          <w:sz w:val="24"/>
          <w:szCs w:val="24"/>
          <w:u w:val="none"/>
        </w:rPr>
        <w:t>you sinned</w:t>
      </w:r>
      <w:r w:rsidR="003D594C">
        <w:rPr>
          <w:rStyle w:val="Hyperlink"/>
          <w:rFonts w:ascii="Times New Roman" w:hAnsi="Times New Roman" w:cs="Times New Roman"/>
          <w:color w:val="000000" w:themeColor="text1"/>
          <w:sz w:val="24"/>
          <w:szCs w:val="24"/>
          <w:u w:val="none"/>
        </w:rPr>
        <w:t xml:space="preserve"> and</w:t>
      </w:r>
      <w:r>
        <w:rPr>
          <w:rStyle w:val="Hyperlink"/>
          <w:rFonts w:ascii="Times New Roman" w:hAnsi="Times New Roman" w:cs="Times New Roman"/>
          <w:color w:val="000000" w:themeColor="text1"/>
          <w:sz w:val="24"/>
          <w:szCs w:val="24"/>
          <w:u w:val="none"/>
        </w:rPr>
        <w:t xml:space="preserve"> felt guilty and dirty inside</w:t>
      </w:r>
      <w:r w:rsidR="001549CE">
        <w:rPr>
          <w:rStyle w:val="Hyperlink"/>
          <w:rFonts w:ascii="Times New Roman" w:hAnsi="Times New Roman" w:cs="Times New Roman"/>
          <w:color w:val="000000" w:themeColor="text1"/>
          <w:sz w:val="24"/>
          <w:szCs w:val="24"/>
          <w:u w:val="none"/>
        </w:rPr>
        <w:t>,</w:t>
      </w:r>
      <w:r w:rsidR="003D594C">
        <w:rPr>
          <w:rStyle w:val="Hyperlink"/>
          <w:rFonts w:ascii="Times New Roman" w:hAnsi="Times New Roman" w:cs="Times New Roman"/>
          <w:color w:val="000000" w:themeColor="text1"/>
          <w:sz w:val="24"/>
          <w:szCs w:val="24"/>
          <w:u w:val="none"/>
        </w:rPr>
        <w:t xml:space="preserve"> was</w:t>
      </w:r>
      <w:r>
        <w:rPr>
          <w:rStyle w:val="Hyperlink"/>
          <w:rFonts w:ascii="Times New Roman" w:hAnsi="Times New Roman" w:cs="Times New Roman"/>
          <w:color w:val="000000" w:themeColor="text1"/>
          <w:sz w:val="24"/>
          <w:szCs w:val="24"/>
          <w:u w:val="none"/>
        </w:rPr>
        <w:t xml:space="preserve"> it not the babe in the mange</w:t>
      </w:r>
      <w:r w:rsidR="003D594C">
        <w:rPr>
          <w:rStyle w:val="Hyperlink"/>
          <w:rFonts w:ascii="Times New Roman" w:hAnsi="Times New Roman" w:cs="Times New Roman"/>
          <w:color w:val="000000" w:themeColor="text1"/>
          <w:sz w:val="24"/>
          <w:szCs w:val="24"/>
          <w:u w:val="none"/>
        </w:rPr>
        <w:t>r who forgave and cleansed you from all unrighteousness?</w:t>
      </w:r>
      <w:r>
        <w:rPr>
          <w:rStyle w:val="Hyperlink"/>
          <w:rFonts w:ascii="Times New Roman" w:hAnsi="Times New Roman" w:cs="Times New Roman"/>
          <w:color w:val="000000" w:themeColor="text1"/>
          <w:sz w:val="24"/>
          <w:szCs w:val="24"/>
          <w:u w:val="none"/>
        </w:rPr>
        <w:t xml:space="preserve">  </w:t>
      </w:r>
      <w:r w:rsidR="003D594C">
        <w:rPr>
          <w:rStyle w:val="Hyperlink"/>
          <w:rFonts w:ascii="Times New Roman" w:hAnsi="Times New Roman" w:cs="Times New Roman"/>
          <w:color w:val="000000" w:themeColor="text1"/>
          <w:sz w:val="24"/>
          <w:szCs w:val="24"/>
          <w:u w:val="none"/>
        </w:rPr>
        <w:t xml:space="preserve">And how many times this year had Jesus picked you up from the slimy pit and placed you back on the rock of your salvation?  All those times that you were in the pit of sorrow and pain was it not Jesus who healed your broken heart and restored peace </w:t>
      </w:r>
      <w:r w:rsidR="001549CE">
        <w:rPr>
          <w:rStyle w:val="Hyperlink"/>
          <w:rFonts w:ascii="Times New Roman" w:hAnsi="Times New Roman" w:cs="Times New Roman"/>
          <w:color w:val="000000" w:themeColor="text1"/>
          <w:sz w:val="24"/>
          <w:szCs w:val="24"/>
          <w:u w:val="none"/>
        </w:rPr>
        <w:t>to</w:t>
      </w:r>
      <w:r w:rsidR="003D594C">
        <w:rPr>
          <w:rStyle w:val="Hyperlink"/>
          <w:rFonts w:ascii="Times New Roman" w:hAnsi="Times New Roman" w:cs="Times New Roman"/>
          <w:color w:val="000000" w:themeColor="text1"/>
          <w:sz w:val="24"/>
          <w:szCs w:val="24"/>
          <w:u w:val="none"/>
        </w:rPr>
        <w:t xml:space="preserve"> your life?  Did Jesus </w:t>
      </w:r>
      <w:r w:rsidR="001549CE">
        <w:rPr>
          <w:rStyle w:val="Hyperlink"/>
          <w:rFonts w:ascii="Times New Roman" w:hAnsi="Times New Roman" w:cs="Times New Roman"/>
          <w:color w:val="000000" w:themeColor="text1"/>
          <w:sz w:val="24"/>
          <w:szCs w:val="24"/>
          <w:u w:val="none"/>
        </w:rPr>
        <w:t xml:space="preserve">ever leave or forsake you or did He ever even once say “go </w:t>
      </w:r>
      <w:r w:rsidR="003D594C">
        <w:rPr>
          <w:rStyle w:val="Hyperlink"/>
          <w:rFonts w:ascii="Times New Roman" w:hAnsi="Times New Roman" w:cs="Times New Roman"/>
          <w:color w:val="000000" w:themeColor="text1"/>
          <w:sz w:val="24"/>
          <w:szCs w:val="24"/>
          <w:u w:val="none"/>
        </w:rPr>
        <w:t xml:space="preserve">away I don’t have time for you?”  NEVER.  </w:t>
      </w:r>
      <w:r w:rsidR="001549CE">
        <w:rPr>
          <w:rStyle w:val="Hyperlink"/>
          <w:rFonts w:ascii="Times New Roman" w:hAnsi="Times New Roman" w:cs="Times New Roman"/>
          <w:color w:val="000000" w:themeColor="text1"/>
          <w:sz w:val="24"/>
          <w:szCs w:val="24"/>
          <w:u w:val="none"/>
        </w:rPr>
        <w:t>Then why would those who were purchased at a price spend countless hours buying food, gifts and visiting family and friends tell the babe in the manger “I have no time left to tell this world about you?</w:t>
      </w:r>
    </w:p>
    <w:p w:rsidR="00CC6573" w:rsidRDefault="006C43E2" w:rsidP="001549CE">
      <w:pPr>
        <w:ind w:firstLine="720"/>
        <w:rPr>
          <w:rStyle w:val="Hyperlink"/>
          <w:rFonts w:ascii="Times New Roman" w:hAnsi="Times New Roman" w:cs="Times New Roman"/>
          <w:color w:val="000000" w:themeColor="text1"/>
          <w:sz w:val="24"/>
          <w:szCs w:val="24"/>
          <w:u w:val="none"/>
        </w:rPr>
      </w:pPr>
      <w:r>
        <w:rPr>
          <w:rFonts w:ascii="Times New Roman" w:hAnsi="Times New Roman" w:cs="Times New Roman"/>
          <w:noProof/>
          <w:color w:val="000000" w:themeColor="text1"/>
          <w:sz w:val="24"/>
          <w:szCs w:val="24"/>
        </w:rPr>
        <w:drawing>
          <wp:anchor distT="0" distB="0" distL="114300" distR="114300" simplePos="0" relativeHeight="251658240" behindDoc="0" locked="0" layoutInCell="1" allowOverlap="1">
            <wp:simplePos x="0" y="0"/>
            <wp:positionH relativeFrom="column">
              <wp:posOffset>57150</wp:posOffset>
            </wp:positionH>
            <wp:positionV relativeFrom="paragraph">
              <wp:posOffset>791210</wp:posOffset>
            </wp:positionV>
            <wp:extent cx="2789555" cy="2000250"/>
            <wp:effectExtent l="76200" t="76200" r="125095" b="133350"/>
            <wp:wrapSquare wrapText="bothSides"/>
            <wp:docPr id="10" name="Picture 10" descr="A person sitting on hay&#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tivity-scene-mary-joseph-baby-jesus-1326846-wallpap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9555" cy="2000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549CE">
        <w:rPr>
          <w:rStyle w:val="Hyperlink"/>
          <w:rFonts w:ascii="Times New Roman" w:hAnsi="Times New Roman" w:cs="Times New Roman"/>
          <w:color w:val="000000" w:themeColor="text1"/>
          <w:sz w:val="24"/>
          <w:szCs w:val="24"/>
          <w:u w:val="none"/>
        </w:rPr>
        <w:t xml:space="preserve">Christmas is quickly approaching and each of us will be held accountable for what we do with the Gospel message.  The Bible commands us to “go and make disciples of all nations” (Matthew 28:19) and to “always be ready to give an answer to anyone who asks </w:t>
      </w:r>
      <w:r w:rsidR="00133C75">
        <w:rPr>
          <w:rStyle w:val="Hyperlink"/>
          <w:rFonts w:ascii="Times New Roman" w:hAnsi="Times New Roman" w:cs="Times New Roman"/>
          <w:color w:val="000000" w:themeColor="text1"/>
          <w:sz w:val="24"/>
          <w:szCs w:val="24"/>
          <w:u w:val="none"/>
        </w:rPr>
        <w:t xml:space="preserve">you to give the reason for the hope that </w:t>
      </w:r>
      <w:r w:rsidR="007433AB">
        <w:rPr>
          <w:rStyle w:val="Hyperlink"/>
          <w:rFonts w:ascii="Times New Roman" w:hAnsi="Times New Roman" w:cs="Times New Roman"/>
          <w:color w:val="000000" w:themeColor="text1"/>
          <w:sz w:val="24"/>
          <w:szCs w:val="24"/>
          <w:u w:val="none"/>
        </w:rPr>
        <w:t>you</w:t>
      </w:r>
      <w:r w:rsidR="00133C75">
        <w:rPr>
          <w:rStyle w:val="Hyperlink"/>
          <w:rFonts w:ascii="Times New Roman" w:hAnsi="Times New Roman" w:cs="Times New Roman"/>
          <w:color w:val="000000" w:themeColor="text1"/>
          <w:sz w:val="24"/>
          <w:szCs w:val="24"/>
          <w:u w:val="none"/>
        </w:rPr>
        <w:t xml:space="preserve"> have” (1 Peter 3:15).  Since most Christians know of these commands then why do so many of them respond with the lukewarm indifference of Laodicea (Revelation 3:16)?  Is what the world is saying true that we as Christ’s ambassador’s</w:t>
      </w:r>
      <w:r w:rsidR="00DC11F4">
        <w:rPr>
          <w:rStyle w:val="Hyperlink"/>
          <w:rFonts w:ascii="Times New Roman" w:hAnsi="Times New Roman" w:cs="Times New Roman"/>
          <w:color w:val="000000" w:themeColor="text1"/>
          <w:sz w:val="24"/>
          <w:szCs w:val="24"/>
          <w:u w:val="none"/>
        </w:rPr>
        <w:t xml:space="preserve"> (2 Corinthians 5:20)</w:t>
      </w:r>
      <w:r w:rsidR="00133C75">
        <w:rPr>
          <w:rStyle w:val="Hyperlink"/>
          <w:rFonts w:ascii="Times New Roman" w:hAnsi="Times New Roman" w:cs="Times New Roman"/>
          <w:color w:val="000000" w:themeColor="text1"/>
          <w:sz w:val="24"/>
          <w:szCs w:val="24"/>
          <w:u w:val="none"/>
        </w:rPr>
        <w:t xml:space="preserve"> and royal priests </w:t>
      </w:r>
      <w:r w:rsidR="00DC11F4">
        <w:rPr>
          <w:rStyle w:val="Hyperlink"/>
          <w:rFonts w:ascii="Times New Roman" w:hAnsi="Times New Roman" w:cs="Times New Roman"/>
          <w:color w:val="000000" w:themeColor="text1"/>
          <w:sz w:val="24"/>
          <w:szCs w:val="24"/>
          <w:u w:val="none"/>
        </w:rPr>
        <w:t xml:space="preserve">(1 Peter 2:9) </w:t>
      </w:r>
      <w:r w:rsidR="007433AB">
        <w:rPr>
          <w:rStyle w:val="Hyperlink"/>
          <w:rFonts w:ascii="Times New Roman" w:hAnsi="Times New Roman" w:cs="Times New Roman"/>
          <w:color w:val="000000" w:themeColor="text1"/>
          <w:sz w:val="24"/>
          <w:szCs w:val="24"/>
          <w:u w:val="none"/>
        </w:rPr>
        <w:t xml:space="preserve">have become </w:t>
      </w:r>
      <w:r w:rsidR="00133C75">
        <w:rPr>
          <w:rStyle w:val="Hyperlink"/>
          <w:rFonts w:ascii="Times New Roman" w:hAnsi="Times New Roman" w:cs="Times New Roman"/>
          <w:color w:val="000000" w:themeColor="text1"/>
          <w:sz w:val="24"/>
          <w:szCs w:val="24"/>
          <w:u w:val="none"/>
        </w:rPr>
        <w:t>like the church of Sardis</w:t>
      </w:r>
      <w:r w:rsidR="00DC11F4">
        <w:rPr>
          <w:rStyle w:val="Hyperlink"/>
          <w:rFonts w:ascii="Times New Roman" w:hAnsi="Times New Roman" w:cs="Times New Roman"/>
          <w:color w:val="000000" w:themeColor="text1"/>
          <w:sz w:val="24"/>
          <w:szCs w:val="24"/>
          <w:u w:val="none"/>
        </w:rPr>
        <w:t xml:space="preserve"> who had </w:t>
      </w:r>
      <w:r w:rsidR="00133C75">
        <w:rPr>
          <w:rStyle w:val="Hyperlink"/>
          <w:rFonts w:ascii="Times New Roman" w:hAnsi="Times New Roman" w:cs="Times New Roman"/>
          <w:color w:val="000000" w:themeColor="text1"/>
          <w:sz w:val="24"/>
          <w:szCs w:val="24"/>
          <w:u w:val="none"/>
        </w:rPr>
        <w:t>a reputation as living witnesses but</w:t>
      </w:r>
      <w:r w:rsidR="00DC11F4">
        <w:rPr>
          <w:rStyle w:val="Hyperlink"/>
          <w:rFonts w:ascii="Times New Roman" w:hAnsi="Times New Roman" w:cs="Times New Roman"/>
          <w:color w:val="000000" w:themeColor="text1"/>
          <w:sz w:val="24"/>
          <w:szCs w:val="24"/>
          <w:u w:val="none"/>
        </w:rPr>
        <w:t xml:space="preserve"> </w:t>
      </w:r>
      <w:r w:rsidR="007433AB">
        <w:rPr>
          <w:rStyle w:val="Hyperlink"/>
          <w:rFonts w:ascii="Times New Roman" w:hAnsi="Times New Roman" w:cs="Times New Roman"/>
          <w:color w:val="000000" w:themeColor="text1"/>
          <w:sz w:val="24"/>
          <w:szCs w:val="24"/>
          <w:u w:val="none"/>
        </w:rPr>
        <w:t xml:space="preserve">are spiritually </w:t>
      </w:r>
      <w:r w:rsidR="00DC11F4">
        <w:rPr>
          <w:rStyle w:val="Hyperlink"/>
          <w:rFonts w:ascii="Times New Roman" w:hAnsi="Times New Roman" w:cs="Times New Roman"/>
          <w:color w:val="000000" w:themeColor="text1"/>
          <w:sz w:val="24"/>
          <w:szCs w:val="24"/>
          <w:u w:val="none"/>
        </w:rPr>
        <w:t>dead inside (Revelation 3:1)?</w:t>
      </w:r>
      <w:r w:rsidR="00133C75">
        <w:rPr>
          <w:rStyle w:val="Hyperlink"/>
          <w:rFonts w:ascii="Times New Roman" w:hAnsi="Times New Roman" w:cs="Times New Roman"/>
          <w:color w:val="000000" w:themeColor="text1"/>
          <w:sz w:val="24"/>
          <w:szCs w:val="24"/>
          <w:u w:val="none"/>
        </w:rPr>
        <w:t xml:space="preserve">  </w:t>
      </w:r>
      <w:r w:rsidR="00DC11F4">
        <w:rPr>
          <w:rStyle w:val="Hyperlink"/>
          <w:rFonts w:ascii="Times New Roman" w:hAnsi="Times New Roman" w:cs="Times New Roman"/>
          <w:color w:val="000000" w:themeColor="text1"/>
          <w:sz w:val="24"/>
          <w:szCs w:val="24"/>
          <w:u w:val="none"/>
        </w:rPr>
        <w:t xml:space="preserve">If </w:t>
      </w:r>
      <w:r w:rsidR="004B477D">
        <w:rPr>
          <w:rStyle w:val="Hyperlink"/>
          <w:rFonts w:ascii="Times New Roman" w:hAnsi="Times New Roman" w:cs="Times New Roman"/>
          <w:color w:val="000000" w:themeColor="text1"/>
          <w:sz w:val="24"/>
          <w:szCs w:val="24"/>
          <w:u w:val="none"/>
        </w:rPr>
        <w:t xml:space="preserve">only this </w:t>
      </w:r>
      <w:r w:rsidR="007433AB">
        <w:rPr>
          <w:rStyle w:val="Hyperlink"/>
          <w:rFonts w:ascii="Times New Roman" w:hAnsi="Times New Roman" w:cs="Times New Roman"/>
          <w:color w:val="000000" w:themeColor="text1"/>
          <w:sz w:val="24"/>
          <w:szCs w:val="24"/>
          <w:u w:val="none"/>
        </w:rPr>
        <w:t>Christmas,</w:t>
      </w:r>
      <w:r w:rsidR="004B477D">
        <w:rPr>
          <w:rStyle w:val="Hyperlink"/>
          <w:rFonts w:ascii="Times New Roman" w:hAnsi="Times New Roman" w:cs="Times New Roman"/>
          <w:color w:val="000000" w:themeColor="text1"/>
          <w:sz w:val="24"/>
          <w:szCs w:val="24"/>
          <w:u w:val="none"/>
        </w:rPr>
        <w:t xml:space="preserve"> we might once again feel the unspeakable joy of our salvation (1 Peter 1:8-9)</w:t>
      </w:r>
      <w:r w:rsidR="007433AB">
        <w:rPr>
          <w:rStyle w:val="Hyperlink"/>
          <w:rFonts w:ascii="Times New Roman" w:hAnsi="Times New Roman" w:cs="Times New Roman"/>
          <w:color w:val="000000" w:themeColor="text1"/>
          <w:sz w:val="24"/>
          <w:szCs w:val="24"/>
          <w:u w:val="none"/>
        </w:rPr>
        <w:t xml:space="preserve"> and </w:t>
      </w:r>
      <w:r w:rsidR="004B477D">
        <w:rPr>
          <w:rStyle w:val="Hyperlink"/>
          <w:rFonts w:ascii="Times New Roman" w:hAnsi="Times New Roman" w:cs="Times New Roman"/>
          <w:color w:val="000000" w:themeColor="text1"/>
          <w:sz w:val="24"/>
          <w:szCs w:val="24"/>
          <w:u w:val="none"/>
        </w:rPr>
        <w:t xml:space="preserve">the glorious riches of our inheritance (Ephesians 1:18)!  In today’s sermon I am going to invite you to </w:t>
      </w:r>
      <w:r w:rsidR="007433AB">
        <w:rPr>
          <w:rStyle w:val="Hyperlink"/>
          <w:rFonts w:ascii="Times New Roman" w:hAnsi="Times New Roman" w:cs="Times New Roman"/>
          <w:color w:val="000000" w:themeColor="text1"/>
          <w:sz w:val="24"/>
          <w:szCs w:val="24"/>
          <w:u w:val="none"/>
        </w:rPr>
        <w:t xml:space="preserve">come alive and imitate </w:t>
      </w:r>
      <w:r w:rsidR="00203682">
        <w:rPr>
          <w:rStyle w:val="Hyperlink"/>
          <w:rFonts w:ascii="Times New Roman" w:hAnsi="Times New Roman" w:cs="Times New Roman"/>
          <w:color w:val="000000" w:themeColor="text1"/>
          <w:sz w:val="24"/>
          <w:szCs w:val="24"/>
          <w:u w:val="none"/>
        </w:rPr>
        <w:t>the response of those who encountered the babe lying in the manger</w:t>
      </w:r>
      <w:r w:rsidR="00495FF6">
        <w:rPr>
          <w:rStyle w:val="Hyperlink"/>
          <w:rFonts w:ascii="Times New Roman" w:hAnsi="Times New Roman" w:cs="Times New Roman"/>
          <w:color w:val="000000" w:themeColor="text1"/>
          <w:sz w:val="24"/>
          <w:szCs w:val="24"/>
          <w:u w:val="none"/>
        </w:rPr>
        <w:t>.  May the pondering heart of Mary compel us to be like the shepherds and have such intense admiration and praise for our King that we are compelled to go and tell everyone</w:t>
      </w:r>
      <w:r w:rsidR="002331CC">
        <w:rPr>
          <w:rStyle w:val="Hyperlink"/>
          <w:rFonts w:ascii="Times New Roman" w:hAnsi="Times New Roman" w:cs="Times New Roman"/>
          <w:color w:val="000000" w:themeColor="text1"/>
          <w:sz w:val="24"/>
          <w:szCs w:val="24"/>
          <w:u w:val="none"/>
        </w:rPr>
        <w:t xml:space="preserve"> that </w:t>
      </w:r>
      <w:r w:rsidR="00495FF6">
        <w:rPr>
          <w:rStyle w:val="Hyperlink"/>
          <w:rFonts w:ascii="Times New Roman" w:hAnsi="Times New Roman" w:cs="Times New Roman"/>
          <w:color w:val="000000" w:themeColor="text1"/>
          <w:sz w:val="24"/>
          <w:szCs w:val="24"/>
          <w:u w:val="none"/>
        </w:rPr>
        <w:t xml:space="preserve">they too can open the best gift ever given to humanity, a </w:t>
      </w:r>
      <w:r w:rsidR="00E4704F">
        <w:rPr>
          <w:rStyle w:val="Hyperlink"/>
          <w:rFonts w:ascii="Times New Roman" w:hAnsi="Times New Roman" w:cs="Times New Roman"/>
          <w:color w:val="000000" w:themeColor="text1"/>
          <w:sz w:val="24"/>
          <w:szCs w:val="24"/>
          <w:u w:val="none"/>
        </w:rPr>
        <w:t xml:space="preserve">babe offering a </w:t>
      </w:r>
      <w:r w:rsidR="00495FF6">
        <w:rPr>
          <w:rStyle w:val="Hyperlink"/>
          <w:rFonts w:ascii="Times New Roman" w:hAnsi="Times New Roman" w:cs="Times New Roman"/>
          <w:color w:val="000000" w:themeColor="text1"/>
          <w:sz w:val="24"/>
          <w:szCs w:val="24"/>
          <w:u w:val="none"/>
        </w:rPr>
        <w:t>new heart!</w:t>
      </w:r>
    </w:p>
    <w:p w:rsidR="00B356EC" w:rsidRDefault="00B356EC" w:rsidP="000F7150">
      <w:pPr>
        <w:rPr>
          <w:rStyle w:val="Hyperlink"/>
          <w:rFonts w:ascii="Times New Roman" w:hAnsi="Times New Roman" w:cs="Times New Roman"/>
          <w:b/>
          <w:color w:val="000000" w:themeColor="text1"/>
          <w:sz w:val="24"/>
          <w:szCs w:val="24"/>
          <w:u w:val="none"/>
        </w:rPr>
      </w:pPr>
    </w:p>
    <w:p w:rsidR="00B356EC" w:rsidRDefault="00B356EC" w:rsidP="000F7150">
      <w:pPr>
        <w:rPr>
          <w:rStyle w:val="Hyperlink"/>
          <w:rFonts w:ascii="Times New Roman" w:hAnsi="Times New Roman" w:cs="Times New Roman"/>
          <w:b/>
          <w:color w:val="000000" w:themeColor="text1"/>
          <w:sz w:val="24"/>
          <w:szCs w:val="24"/>
          <w:u w:val="none"/>
        </w:rPr>
      </w:pPr>
    </w:p>
    <w:p w:rsidR="00B356EC" w:rsidRDefault="00B356EC" w:rsidP="000F7150">
      <w:pPr>
        <w:rPr>
          <w:rStyle w:val="Hyperlink"/>
          <w:rFonts w:ascii="Times New Roman" w:hAnsi="Times New Roman" w:cs="Times New Roman"/>
          <w:b/>
          <w:color w:val="000000" w:themeColor="text1"/>
          <w:sz w:val="24"/>
          <w:szCs w:val="24"/>
          <w:u w:val="none"/>
        </w:rPr>
      </w:pPr>
    </w:p>
    <w:p w:rsidR="00B356EC" w:rsidRDefault="00B356EC" w:rsidP="000F7150">
      <w:pPr>
        <w:rPr>
          <w:rStyle w:val="Hyperlink"/>
          <w:rFonts w:ascii="Times New Roman" w:hAnsi="Times New Roman" w:cs="Times New Roman"/>
          <w:b/>
          <w:color w:val="000000" w:themeColor="text1"/>
          <w:sz w:val="24"/>
          <w:szCs w:val="24"/>
          <w:u w:val="none"/>
        </w:rPr>
      </w:pPr>
    </w:p>
    <w:p w:rsidR="00B356EC" w:rsidRPr="00B356EC" w:rsidRDefault="00B356EC" w:rsidP="000F7150">
      <w:pPr>
        <w:rPr>
          <w:rStyle w:val="Hyperlink"/>
          <w:rFonts w:ascii="Times New Roman" w:hAnsi="Times New Roman" w:cs="Times New Roman"/>
          <w:b/>
          <w:color w:val="000000" w:themeColor="text1"/>
          <w:sz w:val="24"/>
          <w:szCs w:val="24"/>
          <w:u w:val="none"/>
        </w:rPr>
      </w:pPr>
      <w:r w:rsidRPr="00B356EC">
        <w:rPr>
          <w:rStyle w:val="Hyperlink"/>
          <w:rFonts w:ascii="Times New Roman" w:hAnsi="Times New Roman" w:cs="Times New Roman"/>
          <w:b/>
          <w:color w:val="000000" w:themeColor="text1"/>
          <w:sz w:val="24"/>
          <w:szCs w:val="24"/>
          <w:u w:val="none"/>
        </w:rPr>
        <w:lastRenderedPageBreak/>
        <w:t>The Babe is Born</w:t>
      </w:r>
    </w:p>
    <w:p w:rsidR="00B356EC" w:rsidRPr="00B356EC" w:rsidRDefault="00B356EC" w:rsidP="00D61E01">
      <w:pPr>
        <w:pStyle w:val="NormalWeb"/>
        <w:spacing w:after="0"/>
        <w:ind w:left="709" w:right="855"/>
        <w:jc w:val="both"/>
        <w:rPr>
          <w:b/>
          <w:color w:val="C00000"/>
          <w:lang w:val="en-US"/>
        </w:rPr>
      </w:pPr>
      <w:r w:rsidRPr="00B356EC">
        <w:rPr>
          <w:b/>
          <w:color w:val="C00000"/>
          <w:lang w:val="en-US"/>
        </w:rPr>
        <w:t xml:space="preserve">In those days Caesar Augustus issued a decree that a census should be taken of the entire Roman world. </w:t>
      </w:r>
      <w:r w:rsidRPr="00B356EC">
        <w:rPr>
          <w:b/>
          <w:color w:val="C00000"/>
          <w:vertAlign w:val="superscript"/>
          <w:lang w:val="en-US"/>
        </w:rPr>
        <w:t>2 </w:t>
      </w:r>
      <w:r w:rsidRPr="00B356EC">
        <w:rPr>
          <w:b/>
          <w:color w:val="C00000"/>
          <w:lang w:val="en-US"/>
        </w:rPr>
        <w:t xml:space="preserve">(This was the first census that took place while Quirinius was governor of Syria.) </w:t>
      </w:r>
      <w:r w:rsidRPr="00B356EC">
        <w:rPr>
          <w:b/>
          <w:color w:val="C00000"/>
          <w:vertAlign w:val="superscript"/>
          <w:lang w:val="en-US"/>
        </w:rPr>
        <w:t>3 </w:t>
      </w:r>
      <w:r w:rsidRPr="00B356EC">
        <w:rPr>
          <w:b/>
          <w:color w:val="C00000"/>
          <w:lang w:val="en-US"/>
        </w:rPr>
        <w:t xml:space="preserve">And everyone went to their own town to register. </w:t>
      </w:r>
      <w:r w:rsidR="00D61E01" w:rsidRPr="00D61E01">
        <w:rPr>
          <w:b/>
          <w:color w:val="C00000"/>
          <w:lang w:val="en-US"/>
        </w:rPr>
        <w:t>4 So Joseph also went up from the town of Nazareth in Galilee to Judea, to Bethlehem the town of David, because he belonged to the house and line of David.</w:t>
      </w:r>
    </w:p>
    <w:p w:rsidR="00564C67" w:rsidRDefault="00DF07EA" w:rsidP="00DF07EA">
      <w:pPr>
        <w:rPr>
          <w:rFonts w:ascii="Times New Roman" w:hAnsi="Times New Roman" w:cs="Times New Roman"/>
          <w:sz w:val="24"/>
          <w:szCs w:val="24"/>
          <w:lang w:val="en-US"/>
        </w:rPr>
      </w:pPr>
      <w:r>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simplePos x="0" y="0"/>
            <wp:positionH relativeFrom="column">
              <wp:posOffset>47625</wp:posOffset>
            </wp:positionH>
            <wp:positionV relativeFrom="paragraph">
              <wp:posOffset>521970</wp:posOffset>
            </wp:positionV>
            <wp:extent cx="2730500" cy="2305050"/>
            <wp:effectExtent l="76200" t="76200" r="127000" b="133350"/>
            <wp:wrapSquare wrapText="bothSides"/>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ke-2-1-All-The-Word-Shoud-Be-Taxed-red-copy.jpg"/>
                    <pic:cNvPicPr/>
                  </pic:nvPicPr>
                  <pic:blipFill>
                    <a:blip r:embed="rId10">
                      <a:extLst>
                        <a:ext uri="{28A0092B-C50C-407E-A947-70E740481C1C}">
                          <a14:useLocalDpi xmlns:a14="http://schemas.microsoft.com/office/drawing/2010/main" val="0"/>
                        </a:ext>
                      </a:extLst>
                    </a:blip>
                    <a:stretch>
                      <a:fillRect/>
                    </a:stretch>
                  </pic:blipFill>
                  <pic:spPr>
                    <a:xfrm>
                      <a:off x="0" y="0"/>
                      <a:ext cx="2730500" cy="2305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356EC">
        <w:rPr>
          <w:rStyle w:val="Hyperlink"/>
          <w:rFonts w:ascii="Times New Roman" w:hAnsi="Times New Roman" w:cs="Times New Roman"/>
          <w:color w:val="000000" w:themeColor="text1"/>
          <w:sz w:val="24"/>
          <w:szCs w:val="24"/>
          <w:u w:val="none"/>
        </w:rPr>
        <w:tab/>
        <w:t xml:space="preserve">The story begins by telling us that Caesar Augustus issued a decree that a census was to be taken in the entire Roman world.  </w:t>
      </w:r>
      <w:r w:rsidR="00E31700">
        <w:rPr>
          <w:rStyle w:val="Hyperlink"/>
          <w:rFonts w:ascii="Times New Roman" w:hAnsi="Times New Roman" w:cs="Times New Roman"/>
          <w:color w:val="000000" w:themeColor="text1"/>
          <w:sz w:val="24"/>
          <w:szCs w:val="24"/>
          <w:u w:val="none"/>
        </w:rPr>
        <w:t>B</w:t>
      </w:r>
      <w:r w:rsidR="003827B1">
        <w:rPr>
          <w:rStyle w:val="Hyperlink"/>
          <w:rFonts w:ascii="Times New Roman" w:hAnsi="Times New Roman" w:cs="Times New Roman"/>
          <w:color w:val="000000" w:themeColor="text1"/>
          <w:sz w:val="24"/>
          <w:szCs w:val="24"/>
          <w:u w:val="none"/>
        </w:rPr>
        <w:t>ecause Caesar was responsible for ending the bitter Roman civil wars he wa</w:t>
      </w:r>
      <w:r w:rsidR="00FB1EF5">
        <w:rPr>
          <w:rStyle w:val="Hyperlink"/>
          <w:rFonts w:ascii="Times New Roman" w:hAnsi="Times New Roman" w:cs="Times New Roman"/>
          <w:color w:val="000000" w:themeColor="text1"/>
          <w:sz w:val="24"/>
          <w:szCs w:val="24"/>
          <w:u w:val="none"/>
        </w:rPr>
        <w:t>nted</w:t>
      </w:r>
      <w:r w:rsidR="003827B1">
        <w:rPr>
          <w:rStyle w:val="Hyperlink"/>
          <w:rFonts w:ascii="Times New Roman" w:hAnsi="Times New Roman" w:cs="Times New Roman"/>
          <w:color w:val="000000" w:themeColor="text1"/>
          <w:sz w:val="24"/>
          <w:szCs w:val="24"/>
          <w:u w:val="none"/>
        </w:rPr>
        <w:t xml:space="preserve"> to be known as the savior</w:t>
      </w:r>
      <w:r w:rsidR="003827B1" w:rsidRPr="00B356EC">
        <w:rPr>
          <w:rFonts w:ascii="Times New Roman" w:hAnsi="Times New Roman" w:cs="Times New Roman"/>
          <w:sz w:val="24"/>
          <w:szCs w:val="24"/>
          <w:vertAlign w:val="superscript"/>
        </w:rPr>
        <w:footnoteReference w:id="1"/>
      </w:r>
      <w:r w:rsidR="003827B1">
        <w:rPr>
          <w:rStyle w:val="Hyperlink"/>
          <w:rFonts w:ascii="Times New Roman" w:hAnsi="Times New Roman" w:cs="Times New Roman"/>
          <w:color w:val="000000" w:themeColor="text1"/>
          <w:sz w:val="24"/>
          <w:szCs w:val="24"/>
          <w:u w:val="none"/>
        </w:rPr>
        <w:t xml:space="preserve"> who </w:t>
      </w:r>
      <w:r w:rsidR="00B356EC">
        <w:rPr>
          <w:rStyle w:val="Hyperlink"/>
          <w:rFonts w:ascii="Times New Roman" w:hAnsi="Times New Roman" w:cs="Times New Roman"/>
          <w:color w:val="000000" w:themeColor="text1"/>
          <w:sz w:val="24"/>
          <w:szCs w:val="24"/>
          <w:u w:val="none"/>
        </w:rPr>
        <w:t>brought</w:t>
      </w:r>
      <w:r w:rsidR="003827B1">
        <w:rPr>
          <w:rStyle w:val="Hyperlink"/>
          <w:rFonts w:ascii="Times New Roman" w:hAnsi="Times New Roman" w:cs="Times New Roman"/>
          <w:color w:val="000000" w:themeColor="text1"/>
          <w:sz w:val="24"/>
          <w:szCs w:val="24"/>
          <w:u w:val="none"/>
        </w:rPr>
        <w:t xml:space="preserve"> and was to proclaim </w:t>
      </w:r>
      <w:r w:rsidR="00B356EC">
        <w:rPr>
          <w:rStyle w:val="Hyperlink"/>
          <w:rFonts w:ascii="Times New Roman" w:hAnsi="Times New Roman" w:cs="Times New Roman"/>
          <w:color w:val="000000" w:themeColor="text1"/>
          <w:sz w:val="24"/>
          <w:szCs w:val="24"/>
          <w:u w:val="none"/>
        </w:rPr>
        <w:t>peace and prosperity to the Roman empire.</w:t>
      </w:r>
      <w:r w:rsidR="00B356EC" w:rsidRPr="00B356EC">
        <w:rPr>
          <w:rFonts w:ascii="Times New Roman" w:hAnsi="Times New Roman" w:cs="Times New Roman"/>
          <w:sz w:val="24"/>
          <w:szCs w:val="24"/>
          <w:vertAlign w:val="superscript"/>
        </w:rPr>
        <w:footnoteReference w:id="2"/>
      </w:r>
      <w:r w:rsidR="00B356EC">
        <w:rPr>
          <w:rStyle w:val="Hyperlink"/>
          <w:rFonts w:ascii="Times New Roman" w:hAnsi="Times New Roman" w:cs="Times New Roman"/>
          <w:color w:val="000000" w:themeColor="text1"/>
          <w:sz w:val="24"/>
          <w:szCs w:val="24"/>
          <w:u w:val="none"/>
        </w:rPr>
        <w:t xml:space="preserve">  </w:t>
      </w:r>
      <w:r w:rsidR="009716B4">
        <w:rPr>
          <w:rStyle w:val="Hyperlink"/>
          <w:rFonts w:ascii="Times New Roman" w:hAnsi="Times New Roman" w:cs="Times New Roman"/>
          <w:color w:val="000000" w:themeColor="text1"/>
          <w:sz w:val="24"/>
          <w:szCs w:val="24"/>
          <w:u w:val="none"/>
        </w:rPr>
        <w:t xml:space="preserve">Even though </w:t>
      </w:r>
      <w:r w:rsidR="009547A0">
        <w:rPr>
          <w:rStyle w:val="Hyperlink"/>
          <w:rFonts w:ascii="Times New Roman" w:hAnsi="Times New Roman" w:cs="Times New Roman"/>
          <w:color w:val="000000" w:themeColor="text1"/>
          <w:sz w:val="24"/>
          <w:szCs w:val="24"/>
          <w:u w:val="none"/>
        </w:rPr>
        <w:t xml:space="preserve">Scripture does not state </w:t>
      </w:r>
      <w:r w:rsidR="009716B4">
        <w:rPr>
          <w:rStyle w:val="Hyperlink"/>
          <w:rFonts w:ascii="Times New Roman" w:hAnsi="Times New Roman" w:cs="Times New Roman"/>
          <w:color w:val="000000" w:themeColor="text1"/>
          <w:sz w:val="24"/>
          <w:szCs w:val="24"/>
          <w:u w:val="none"/>
        </w:rPr>
        <w:t>why Caesar ordered the census this was most likely done for military and taxation purposes.  Since the Jews were exempt from Roman military service,</w:t>
      </w:r>
      <w:r w:rsidR="009716B4" w:rsidRPr="009716B4">
        <w:rPr>
          <w:rFonts w:ascii="Times New Roman" w:hAnsi="Times New Roman" w:cs="Times New Roman"/>
          <w:sz w:val="24"/>
          <w:szCs w:val="24"/>
          <w:vertAlign w:val="superscript"/>
        </w:rPr>
        <w:footnoteReference w:id="3"/>
      </w:r>
      <w:r w:rsidR="009716B4">
        <w:rPr>
          <w:rStyle w:val="Hyperlink"/>
          <w:rFonts w:ascii="Times New Roman" w:hAnsi="Times New Roman" w:cs="Times New Roman"/>
          <w:color w:val="000000" w:themeColor="text1"/>
          <w:sz w:val="24"/>
          <w:szCs w:val="24"/>
          <w:u w:val="none"/>
        </w:rPr>
        <w:t xml:space="preserve"> the only reason for them to be counted was to make sure they were paying their full amount of tax</w:t>
      </w:r>
      <w:r w:rsidR="00D61E01">
        <w:rPr>
          <w:rStyle w:val="Hyperlink"/>
          <w:rFonts w:ascii="Times New Roman" w:hAnsi="Times New Roman" w:cs="Times New Roman"/>
          <w:color w:val="000000" w:themeColor="text1"/>
          <w:sz w:val="24"/>
          <w:szCs w:val="24"/>
          <w:u w:val="none"/>
        </w:rPr>
        <w:t>.  While the registration did not require Joseph to travel to his ancestral home,</w:t>
      </w:r>
      <w:r w:rsidR="00564C67" w:rsidRPr="001C768F">
        <w:rPr>
          <w:rFonts w:ascii="Times New Roman" w:hAnsi="Times New Roman" w:cs="Times New Roman"/>
          <w:sz w:val="24"/>
          <w:szCs w:val="24"/>
          <w:vertAlign w:val="superscript"/>
        </w:rPr>
        <w:footnoteReference w:id="4"/>
      </w:r>
      <w:r w:rsidR="00D61E01">
        <w:rPr>
          <w:rStyle w:val="Hyperlink"/>
          <w:rFonts w:ascii="Times New Roman" w:hAnsi="Times New Roman" w:cs="Times New Roman"/>
          <w:color w:val="000000" w:themeColor="text1"/>
          <w:sz w:val="24"/>
          <w:szCs w:val="24"/>
          <w:u w:val="none"/>
        </w:rPr>
        <w:t xml:space="preserve"> he did so either to comply with Jewish practice</w:t>
      </w:r>
      <w:r w:rsidR="00564C67" w:rsidRPr="00D61E01">
        <w:rPr>
          <w:rFonts w:ascii="Times New Roman" w:hAnsi="Times New Roman" w:cs="Times New Roman"/>
          <w:sz w:val="24"/>
          <w:szCs w:val="24"/>
          <w:vertAlign w:val="superscript"/>
        </w:rPr>
        <w:footnoteReference w:id="5"/>
      </w:r>
      <w:r w:rsidR="00D61E01">
        <w:rPr>
          <w:rStyle w:val="Hyperlink"/>
          <w:rFonts w:ascii="Times New Roman" w:hAnsi="Times New Roman" w:cs="Times New Roman"/>
          <w:color w:val="000000" w:themeColor="text1"/>
          <w:sz w:val="24"/>
          <w:szCs w:val="24"/>
          <w:u w:val="none"/>
        </w:rPr>
        <w:t xml:space="preserve"> or may have owned land in Bethlehem and therefore was required by Roman law to do so.</w:t>
      </w:r>
      <w:r w:rsidR="00564C67" w:rsidRPr="00D61E01">
        <w:rPr>
          <w:rFonts w:ascii="Times New Roman" w:hAnsi="Times New Roman" w:cs="Times New Roman"/>
          <w:sz w:val="24"/>
          <w:szCs w:val="24"/>
          <w:vertAlign w:val="superscript"/>
        </w:rPr>
        <w:footnoteReference w:id="6"/>
      </w:r>
      <w:r w:rsidR="00564C67">
        <w:rPr>
          <w:rStyle w:val="Hyperlink"/>
          <w:rFonts w:ascii="Times New Roman" w:hAnsi="Times New Roman" w:cs="Times New Roman"/>
          <w:color w:val="000000" w:themeColor="text1"/>
          <w:sz w:val="24"/>
          <w:szCs w:val="24"/>
          <w:u w:val="none"/>
        </w:rPr>
        <w:t xml:space="preserve">  Either</w:t>
      </w:r>
      <w:r w:rsidR="00293E08">
        <w:rPr>
          <w:rStyle w:val="Hyperlink"/>
          <w:rFonts w:ascii="Times New Roman" w:hAnsi="Times New Roman" w:cs="Times New Roman"/>
          <w:color w:val="000000" w:themeColor="text1"/>
          <w:sz w:val="24"/>
          <w:szCs w:val="24"/>
          <w:u w:val="none"/>
        </w:rPr>
        <w:t xml:space="preserve"> </w:t>
      </w:r>
      <w:r w:rsidR="003E2DAD">
        <w:rPr>
          <w:rStyle w:val="Hyperlink"/>
          <w:rFonts w:ascii="Times New Roman" w:hAnsi="Times New Roman" w:cs="Times New Roman"/>
          <w:color w:val="000000" w:themeColor="text1"/>
          <w:sz w:val="24"/>
          <w:szCs w:val="24"/>
          <w:u w:val="none"/>
        </w:rPr>
        <w:t xml:space="preserve">way </w:t>
      </w:r>
      <w:r w:rsidR="00293E08">
        <w:rPr>
          <w:rStyle w:val="Hyperlink"/>
          <w:rFonts w:ascii="Times New Roman" w:hAnsi="Times New Roman" w:cs="Times New Roman"/>
          <w:color w:val="000000" w:themeColor="text1"/>
          <w:sz w:val="24"/>
          <w:szCs w:val="24"/>
          <w:u w:val="none"/>
        </w:rPr>
        <w:t>Caesar’s census played an important role in God’s redemptive plan</w:t>
      </w:r>
      <w:r w:rsidR="00293E08" w:rsidRPr="00293E08">
        <w:rPr>
          <w:rFonts w:ascii="Times New Roman" w:hAnsi="Times New Roman" w:cs="Times New Roman"/>
          <w:sz w:val="24"/>
          <w:szCs w:val="24"/>
          <w:vertAlign w:val="superscript"/>
        </w:rPr>
        <w:footnoteReference w:id="7"/>
      </w:r>
      <w:r w:rsidR="00293E08">
        <w:rPr>
          <w:rStyle w:val="Hyperlink"/>
          <w:rFonts w:ascii="Times New Roman" w:hAnsi="Times New Roman" w:cs="Times New Roman"/>
          <w:color w:val="000000" w:themeColor="text1"/>
          <w:sz w:val="24"/>
          <w:szCs w:val="24"/>
          <w:u w:val="none"/>
        </w:rPr>
        <w:t xml:space="preserve"> for Je</w:t>
      </w:r>
      <w:r w:rsidR="00564C67">
        <w:rPr>
          <w:rStyle w:val="Hyperlink"/>
          <w:rFonts w:ascii="Times New Roman" w:hAnsi="Times New Roman" w:cs="Times New Roman"/>
          <w:color w:val="000000" w:themeColor="text1"/>
          <w:sz w:val="24"/>
          <w:szCs w:val="24"/>
          <w:u w:val="none"/>
        </w:rPr>
        <w:t xml:space="preserve">sus was to be born at David’s birthplace (1 Samuel 17:12, 20:6) to fulfill the prophecy that </w:t>
      </w:r>
      <w:r w:rsidR="00564C67" w:rsidRPr="00D61E01">
        <w:rPr>
          <w:rFonts w:ascii="Times New Roman" w:hAnsi="Times New Roman" w:cs="Times New Roman"/>
          <w:sz w:val="24"/>
          <w:szCs w:val="24"/>
          <w:lang w:val="en-US"/>
        </w:rPr>
        <w:t>directly connects Bethlehem and the future Davidic king (cf. Matt</w:t>
      </w:r>
      <w:r w:rsidR="00FB1EF5">
        <w:rPr>
          <w:rFonts w:ascii="Times New Roman" w:hAnsi="Times New Roman" w:cs="Times New Roman"/>
          <w:sz w:val="24"/>
          <w:szCs w:val="24"/>
          <w:lang w:val="en-US"/>
        </w:rPr>
        <w:t>hew</w:t>
      </w:r>
      <w:r w:rsidR="00564C67" w:rsidRPr="00D61E01">
        <w:rPr>
          <w:rFonts w:ascii="Times New Roman" w:hAnsi="Times New Roman" w:cs="Times New Roman"/>
          <w:sz w:val="24"/>
          <w:szCs w:val="24"/>
          <w:lang w:val="en-US"/>
        </w:rPr>
        <w:t xml:space="preserve"> 2:5–6).</w:t>
      </w:r>
      <w:r w:rsidR="00564C67" w:rsidRPr="00D61E01">
        <w:rPr>
          <w:rFonts w:ascii="Times New Roman" w:hAnsi="Times New Roman" w:cs="Times New Roman"/>
          <w:sz w:val="24"/>
          <w:szCs w:val="24"/>
          <w:vertAlign w:val="superscript"/>
        </w:rPr>
        <w:footnoteReference w:id="8"/>
      </w:r>
    </w:p>
    <w:p w:rsidR="0092744A" w:rsidRPr="0092744A" w:rsidRDefault="0092744A" w:rsidP="0092744A">
      <w:pPr>
        <w:pStyle w:val="NormalWeb"/>
        <w:spacing w:before="0" w:beforeAutospacing="0" w:after="0" w:afterAutospacing="0"/>
        <w:ind w:left="709" w:right="855"/>
        <w:jc w:val="both"/>
        <w:rPr>
          <w:b/>
          <w:color w:val="C00000"/>
          <w:lang w:val="en-US"/>
        </w:rPr>
      </w:pPr>
      <w:r w:rsidRPr="0092744A">
        <w:rPr>
          <w:b/>
          <w:color w:val="C00000"/>
          <w:vertAlign w:val="superscript"/>
          <w:lang w:val="en-US"/>
        </w:rPr>
        <w:lastRenderedPageBreak/>
        <w:t>5 </w:t>
      </w:r>
      <w:r w:rsidRPr="0092744A">
        <w:rPr>
          <w:b/>
          <w:color w:val="C00000"/>
          <w:lang w:val="en-US"/>
        </w:rPr>
        <w:t xml:space="preserve">He went there to register with Mary, who was pledged to be married to him and was expecting a child. </w:t>
      </w:r>
      <w:r w:rsidRPr="0092744A">
        <w:rPr>
          <w:b/>
          <w:color w:val="C00000"/>
          <w:vertAlign w:val="superscript"/>
          <w:lang w:val="en-US"/>
        </w:rPr>
        <w:t>6 </w:t>
      </w:r>
      <w:r w:rsidRPr="0092744A">
        <w:rPr>
          <w:b/>
          <w:color w:val="C00000"/>
          <w:lang w:val="en-US"/>
        </w:rPr>
        <w:t xml:space="preserve">While they were there, the time came for the baby to be born, </w:t>
      </w:r>
      <w:r w:rsidRPr="0092744A">
        <w:rPr>
          <w:b/>
          <w:color w:val="C00000"/>
          <w:vertAlign w:val="superscript"/>
          <w:lang w:val="en-US"/>
        </w:rPr>
        <w:t>7 </w:t>
      </w:r>
      <w:r w:rsidRPr="0092744A">
        <w:rPr>
          <w:b/>
          <w:color w:val="C00000"/>
          <w:lang w:val="en-US"/>
        </w:rPr>
        <w:t xml:space="preserve">and she gave birth to her firstborn, a son. She wrapped </w:t>
      </w:r>
      <w:r w:rsidR="00DB5BCB">
        <w:rPr>
          <w:b/>
          <w:color w:val="C00000"/>
          <w:lang w:val="en-US"/>
        </w:rPr>
        <w:t>H</w:t>
      </w:r>
      <w:r w:rsidRPr="0092744A">
        <w:rPr>
          <w:b/>
          <w:color w:val="C00000"/>
          <w:lang w:val="en-US"/>
        </w:rPr>
        <w:t xml:space="preserve">im in cloths and placed </w:t>
      </w:r>
      <w:r w:rsidR="00DB5BCB">
        <w:rPr>
          <w:b/>
          <w:color w:val="C00000"/>
          <w:lang w:val="en-US"/>
        </w:rPr>
        <w:t>H</w:t>
      </w:r>
      <w:r w:rsidRPr="0092744A">
        <w:rPr>
          <w:b/>
          <w:color w:val="C00000"/>
          <w:lang w:val="en-US"/>
        </w:rPr>
        <w:t xml:space="preserve">im in a manger, because there was no guest room available for them. </w:t>
      </w:r>
    </w:p>
    <w:p w:rsidR="00564C67" w:rsidRDefault="00564C67" w:rsidP="000F7150">
      <w:pPr>
        <w:rPr>
          <w:rStyle w:val="Hyperlink"/>
          <w:rFonts w:ascii="Times New Roman" w:hAnsi="Times New Roman" w:cs="Times New Roman"/>
          <w:b/>
          <w:color w:val="000000" w:themeColor="text1"/>
          <w:sz w:val="24"/>
          <w:szCs w:val="24"/>
          <w:u w:val="none"/>
        </w:rPr>
      </w:pPr>
    </w:p>
    <w:p w:rsidR="00FE7090" w:rsidRDefault="00022EBC" w:rsidP="00FE7090">
      <w:pPr>
        <w:rPr>
          <w:rFonts w:ascii="Times New Roman" w:hAnsi="Times New Roman" w:cs="Times New Roman"/>
          <w:sz w:val="24"/>
          <w:szCs w:val="24"/>
          <w:lang w:val="en-US"/>
        </w:rPr>
      </w:pPr>
      <w:r>
        <w:rPr>
          <w:rFonts w:ascii="Times New Roman" w:hAnsi="Times New Roman" w:cs="Times New Roman"/>
          <w:b/>
          <w:noProof/>
          <w:color w:val="000000" w:themeColor="text1"/>
          <w:sz w:val="24"/>
          <w:szCs w:val="24"/>
        </w:rPr>
        <w:drawing>
          <wp:anchor distT="0" distB="0" distL="114300" distR="114300" simplePos="0" relativeHeight="251660288" behindDoc="0" locked="0" layoutInCell="1" allowOverlap="1">
            <wp:simplePos x="0" y="0"/>
            <wp:positionH relativeFrom="column">
              <wp:posOffset>-635</wp:posOffset>
            </wp:positionH>
            <wp:positionV relativeFrom="paragraph">
              <wp:posOffset>540385</wp:posOffset>
            </wp:positionV>
            <wp:extent cx="2921635" cy="1876425"/>
            <wp:effectExtent l="76200" t="76200" r="126365" b="142875"/>
            <wp:wrapSquare wrapText="bothSides"/>
            <wp:docPr id="2" name="Picture 2" descr="A picture containing person, man, indoor, clothing&#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by-jesus-mary-joseph-by-dewey-623x400.jpg"/>
                    <pic:cNvPicPr/>
                  </pic:nvPicPr>
                  <pic:blipFill>
                    <a:blip r:embed="rId11">
                      <a:extLst>
                        <a:ext uri="{28A0092B-C50C-407E-A947-70E740481C1C}">
                          <a14:useLocalDpi xmlns:a14="http://schemas.microsoft.com/office/drawing/2010/main" val="0"/>
                        </a:ext>
                      </a:extLst>
                    </a:blip>
                    <a:stretch>
                      <a:fillRect/>
                    </a:stretch>
                  </pic:blipFill>
                  <pic:spPr>
                    <a:xfrm>
                      <a:off x="0" y="0"/>
                      <a:ext cx="2921635" cy="18764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2744A">
        <w:rPr>
          <w:rStyle w:val="Hyperlink"/>
          <w:rFonts w:ascii="Times New Roman" w:hAnsi="Times New Roman" w:cs="Times New Roman"/>
          <w:b/>
          <w:color w:val="000000" w:themeColor="text1"/>
          <w:sz w:val="24"/>
          <w:szCs w:val="24"/>
          <w:u w:val="none"/>
        </w:rPr>
        <w:tab/>
      </w:r>
      <w:r w:rsidR="00BE6C37">
        <w:rPr>
          <w:rStyle w:val="Hyperlink"/>
          <w:rFonts w:ascii="Times New Roman" w:hAnsi="Times New Roman" w:cs="Times New Roman"/>
          <w:color w:val="000000" w:themeColor="text1"/>
          <w:sz w:val="24"/>
          <w:szCs w:val="24"/>
          <w:u w:val="none"/>
        </w:rPr>
        <w:t xml:space="preserve">Joseph went to Bethlehem to register along with Mary who was pledged to be married to him and was expecting a child.  </w:t>
      </w:r>
      <w:r w:rsidR="008247B6">
        <w:rPr>
          <w:rStyle w:val="Hyperlink"/>
          <w:rFonts w:ascii="Times New Roman" w:hAnsi="Times New Roman" w:cs="Times New Roman"/>
          <w:color w:val="000000" w:themeColor="text1"/>
          <w:sz w:val="24"/>
          <w:szCs w:val="24"/>
          <w:u w:val="none"/>
        </w:rPr>
        <w:t>Luke tells us that Mary was engaged or betrothed to Joseph at this time</w:t>
      </w:r>
      <w:r w:rsidR="008247B6" w:rsidRPr="000150AE">
        <w:rPr>
          <w:rFonts w:ascii="Times New Roman" w:hAnsi="Times New Roman" w:cs="Times New Roman"/>
          <w:sz w:val="24"/>
          <w:szCs w:val="24"/>
          <w:vertAlign w:val="superscript"/>
        </w:rPr>
        <w:footnoteReference w:id="9"/>
      </w:r>
      <w:r w:rsidR="008247B6">
        <w:rPr>
          <w:rStyle w:val="Hyperlink"/>
          <w:rFonts w:ascii="Times New Roman" w:hAnsi="Times New Roman" w:cs="Times New Roman"/>
          <w:color w:val="000000" w:themeColor="text1"/>
          <w:sz w:val="24"/>
          <w:szCs w:val="24"/>
          <w:u w:val="none"/>
        </w:rPr>
        <w:t xml:space="preserve"> for the marriage was yet to be consummated.</w:t>
      </w:r>
      <w:r w:rsidR="008247B6" w:rsidRPr="000150AE">
        <w:rPr>
          <w:rFonts w:ascii="Times New Roman" w:hAnsi="Times New Roman" w:cs="Times New Roman"/>
          <w:sz w:val="24"/>
          <w:szCs w:val="24"/>
          <w:vertAlign w:val="superscript"/>
        </w:rPr>
        <w:footnoteReference w:id="10"/>
      </w:r>
      <w:r w:rsidR="008247B6">
        <w:rPr>
          <w:rStyle w:val="Hyperlink"/>
          <w:rFonts w:ascii="Times New Roman" w:hAnsi="Times New Roman" w:cs="Times New Roman"/>
          <w:color w:val="000000" w:themeColor="text1"/>
          <w:sz w:val="24"/>
          <w:szCs w:val="24"/>
          <w:u w:val="none"/>
        </w:rPr>
        <w:t xml:space="preserve">  </w:t>
      </w:r>
      <w:r w:rsidR="00FE7090">
        <w:rPr>
          <w:rFonts w:ascii="Times New Roman" w:hAnsi="Times New Roman" w:cs="Times New Roman"/>
          <w:sz w:val="24"/>
          <w:szCs w:val="24"/>
          <w:lang w:val="en-US"/>
        </w:rPr>
        <w:t>While Mary did not have to go on this journey she did so due to the intense criticism she was getting at home and/or due to Joseph’s desire to be present when the babe was born.</w:t>
      </w:r>
      <w:r w:rsidR="00FE7090" w:rsidRPr="006C0333">
        <w:rPr>
          <w:rFonts w:ascii="Times New Roman" w:hAnsi="Times New Roman" w:cs="Times New Roman"/>
          <w:sz w:val="24"/>
          <w:szCs w:val="24"/>
          <w:vertAlign w:val="superscript"/>
        </w:rPr>
        <w:footnoteReference w:id="11"/>
      </w:r>
      <w:r w:rsidR="00FE7090">
        <w:rPr>
          <w:rFonts w:ascii="Times New Roman" w:hAnsi="Times New Roman" w:cs="Times New Roman"/>
          <w:sz w:val="24"/>
          <w:szCs w:val="24"/>
          <w:lang w:val="en-US"/>
        </w:rPr>
        <w:t xml:space="preserve">  </w:t>
      </w:r>
      <w:r w:rsidR="00BE6C37">
        <w:rPr>
          <w:rStyle w:val="Hyperlink"/>
          <w:rFonts w:ascii="Times New Roman" w:hAnsi="Times New Roman" w:cs="Times New Roman"/>
          <w:color w:val="000000" w:themeColor="text1"/>
          <w:sz w:val="24"/>
          <w:szCs w:val="24"/>
          <w:u w:val="none"/>
        </w:rPr>
        <w:t>This journey from their hometown Nazareth to Bethlehem would have been a painful journey not only due to the tax</w:t>
      </w:r>
      <w:r w:rsidR="00FE7090">
        <w:rPr>
          <w:rStyle w:val="Hyperlink"/>
          <w:rFonts w:ascii="Times New Roman" w:hAnsi="Times New Roman" w:cs="Times New Roman"/>
          <w:color w:val="000000" w:themeColor="text1"/>
          <w:sz w:val="24"/>
          <w:szCs w:val="24"/>
          <w:u w:val="none"/>
        </w:rPr>
        <w:t xml:space="preserve"> reminding them of their conquered position before Rome</w:t>
      </w:r>
      <w:r w:rsidR="00FE7090" w:rsidRPr="00BE6C37">
        <w:rPr>
          <w:rFonts w:ascii="Times New Roman" w:hAnsi="Times New Roman" w:cs="Times New Roman"/>
          <w:sz w:val="24"/>
          <w:szCs w:val="24"/>
          <w:vertAlign w:val="superscript"/>
        </w:rPr>
        <w:footnoteReference w:id="12"/>
      </w:r>
      <w:r w:rsidR="00FE7090">
        <w:rPr>
          <w:rStyle w:val="Hyperlink"/>
          <w:rFonts w:ascii="Times New Roman" w:hAnsi="Times New Roman" w:cs="Times New Roman"/>
          <w:color w:val="000000" w:themeColor="text1"/>
          <w:sz w:val="24"/>
          <w:szCs w:val="24"/>
          <w:u w:val="none"/>
        </w:rPr>
        <w:t xml:space="preserve"> but also due to Mary being pregnant and travelling about 90 miles over a three-day journey!</w:t>
      </w:r>
      <w:r w:rsidR="00FE7090" w:rsidRPr="00FE7090">
        <w:rPr>
          <w:rFonts w:ascii="Times New Roman" w:hAnsi="Times New Roman" w:cs="Times New Roman"/>
          <w:sz w:val="24"/>
          <w:szCs w:val="24"/>
          <w:vertAlign w:val="superscript"/>
        </w:rPr>
        <w:t xml:space="preserve"> </w:t>
      </w:r>
      <w:r w:rsidR="00FE7090" w:rsidRPr="00BE6C37">
        <w:rPr>
          <w:rFonts w:ascii="Times New Roman" w:hAnsi="Times New Roman" w:cs="Times New Roman"/>
          <w:sz w:val="24"/>
          <w:szCs w:val="24"/>
          <w:vertAlign w:val="superscript"/>
        </w:rPr>
        <w:footnoteReference w:id="13"/>
      </w:r>
      <w:r w:rsidR="00FE7090">
        <w:rPr>
          <w:rStyle w:val="Hyperlink"/>
          <w:rFonts w:ascii="Times New Roman" w:hAnsi="Times New Roman" w:cs="Times New Roman"/>
          <w:color w:val="000000" w:themeColor="text1"/>
          <w:sz w:val="24"/>
          <w:szCs w:val="24"/>
          <w:u w:val="none"/>
        </w:rPr>
        <w:t xml:space="preserve">  To make matter worse, when they arrived there was no guest room available for them.</w:t>
      </w:r>
      <w:r w:rsidR="00FE7090" w:rsidRPr="00BE6C37">
        <w:rPr>
          <w:rFonts w:ascii="Times New Roman" w:hAnsi="Times New Roman" w:cs="Times New Roman"/>
          <w:sz w:val="24"/>
          <w:szCs w:val="24"/>
          <w:vertAlign w:val="superscript"/>
        </w:rPr>
        <w:footnoteReference w:id="14"/>
      </w:r>
      <w:r w:rsidR="00FE7090">
        <w:rPr>
          <w:rStyle w:val="Hyperlink"/>
          <w:rFonts w:ascii="Times New Roman" w:hAnsi="Times New Roman" w:cs="Times New Roman"/>
          <w:color w:val="000000" w:themeColor="text1"/>
          <w:sz w:val="24"/>
          <w:szCs w:val="24"/>
          <w:u w:val="none"/>
        </w:rPr>
        <w:t xml:space="preserve">  </w:t>
      </w:r>
      <w:r w:rsidR="00FE7090" w:rsidRPr="00BE6C37">
        <w:rPr>
          <w:rFonts w:ascii="Times New Roman" w:hAnsi="Times New Roman" w:cs="Times New Roman"/>
          <w:sz w:val="24"/>
          <w:szCs w:val="24"/>
          <w:lang w:val="en-US"/>
        </w:rPr>
        <w:t>The birth takes place in humble circumstances, for the child is born in either a stable or a cave</w:t>
      </w:r>
      <w:r w:rsidR="00FE7090" w:rsidRPr="00BE6C37">
        <w:rPr>
          <w:rFonts w:ascii="Times New Roman" w:hAnsi="Times New Roman" w:cs="Times New Roman"/>
          <w:sz w:val="24"/>
          <w:szCs w:val="24"/>
          <w:vertAlign w:val="superscript"/>
          <w:lang w:val="en-US"/>
        </w:rPr>
        <w:footnoteReference w:id="15"/>
      </w:r>
      <w:r w:rsidR="00FE7090">
        <w:rPr>
          <w:rFonts w:ascii="Times New Roman" w:hAnsi="Times New Roman" w:cs="Times New Roman"/>
          <w:sz w:val="24"/>
          <w:szCs w:val="24"/>
          <w:lang w:val="en-US"/>
        </w:rPr>
        <w:t xml:space="preserve"> </w:t>
      </w:r>
      <w:r w:rsidR="000150AE">
        <w:rPr>
          <w:rFonts w:ascii="Times New Roman" w:hAnsi="Times New Roman" w:cs="Times New Roman"/>
          <w:sz w:val="24"/>
          <w:szCs w:val="24"/>
          <w:lang w:val="en-US"/>
        </w:rPr>
        <w:t xml:space="preserve">and </w:t>
      </w:r>
      <w:r w:rsidR="003E2DAD">
        <w:rPr>
          <w:rFonts w:ascii="Times New Roman" w:hAnsi="Times New Roman" w:cs="Times New Roman"/>
          <w:sz w:val="24"/>
          <w:szCs w:val="24"/>
          <w:lang w:val="en-US"/>
        </w:rPr>
        <w:t xml:space="preserve">Jesus only </w:t>
      </w:r>
      <w:r w:rsidR="000150AE">
        <w:rPr>
          <w:rFonts w:ascii="Times New Roman" w:hAnsi="Times New Roman" w:cs="Times New Roman"/>
          <w:sz w:val="24"/>
          <w:szCs w:val="24"/>
          <w:lang w:val="en-US"/>
        </w:rPr>
        <w:t>had a feed trough for a bed!</w:t>
      </w:r>
      <w:r w:rsidR="000150AE" w:rsidRPr="006C0333">
        <w:rPr>
          <w:rFonts w:ascii="Times New Roman" w:hAnsi="Times New Roman" w:cs="Times New Roman"/>
          <w:sz w:val="24"/>
          <w:szCs w:val="24"/>
          <w:vertAlign w:val="superscript"/>
        </w:rPr>
        <w:footnoteReference w:id="16"/>
      </w:r>
      <w:r w:rsidR="000150AE">
        <w:rPr>
          <w:rFonts w:ascii="Times New Roman" w:hAnsi="Times New Roman" w:cs="Times New Roman"/>
          <w:sz w:val="24"/>
          <w:szCs w:val="24"/>
          <w:lang w:val="en-US"/>
        </w:rPr>
        <w:t xml:space="preserve">  The contrast between the stable being the Messiah’s first throne room</w:t>
      </w:r>
      <w:r w:rsidR="000150AE" w:rsidRPr="00BE6C37">
        <w:rPr>
          <w:rFonts w:ascii="Times New Roman" w:hAnsi="Times New Roman" w:cs="Times New Roman"/>
          <w:sz w:val="24"/>
          <w:szCs w:val="24"/>
          <w:vertAlign w:val="superscript"/>
        </w:rPr>
        <w:footnoteReference w:id="17"/>
      </w:r>
      <w:r w:rsidR="000150AE">
        <w:rPr>
          <w:rFonts w:ascii="Times New Roman" w:hAnsi="Times New Roman" w:cs="Times New Roman"/>
          <w:sz w:val="24"/>
          <w:szCs w:val="24"/>
          <w:lang w:val="en-US"/>
        </w:rPr>
        <w:t xml:space="preserve"> and the greatness of Christ could not be greater!</w:t>
      </w:r>
      <w:r w:rsidR="000150AE" w:rsidRPr="00BE6C37">
        <w:rPr>
          <w:rFonts w:ascii="Times New Roman" w:hAnsi="Times New Roman" w:cs="Times New Roman"/>
          <w:sz w:val="24"/>
          <w:szCs w:val="24"/>
          <w:vertAlign w:val="superscript"/>
        </w:rPr>
        <w:footnoteReference w:id="18"/>
      </w:r>
    </w:p>
    <w:p w:rsidR="003E2DAD" w:rsidRDefault="003E2DAD" w:rsidP="005C7118">
      <w:pPr>
        <w:rPr>
          <w:rStyle w:val="Hyperlink"/>
          <w:rFonts w:ascii="Times New Roman" w:hAnsi="Times New Roman" w:cs="Times New Roman"/>
          <w:b/>
          <w:color w:val="000000" w:themeColor="text1"/>
          <w:sz w:val="24"/>
          <w:szCs w:val="24"/>
          <w:u w:val="none"/>
        </w:rPr>
      </w:pPr>
    </w:p>
    <w:p w:rsidR="00913C0B" w:rsidRPr="00913C0B" w:rsidRDefault="00913C0B" w:rsidP="00913C0B">
      <w:pPr>
        <w:pStyle w:val="NormalWeb"/>
        <w:spacing w:before="0" w:beforeAutospacing="0" w:after="0" w:afterAutospacing="0"/>
        <w:ind w:left="709" w:right="855"/>
        <w:jc w:val="both"/>
        <w:rPr>
          <w:b/>
          <w:color w:val="C00000"/>
          <w:lang w:val="en-US"/>
        </w:rPr>
      </w:pPr>
      <w:r w:rsidRPr="00913C0B">
        <w:rPr>
          <w:b/>
          <w:color w:val="C00000"/>
          <w:vertAlign w:val="superscript"/>
          <w:lang w:val="en-US"/>
        </w:rPr>
        <w:lastRenderedPageBreak/>
        <w:t>8 </w:t>
      </w:r>
      <w:r w:rsidRPr="00913C0B">
        <w:rPr>
          <w:b/>
          <w:color w:val="C00000"/>
          <w:lang w:val="en-US"/>
        </w:rPr>
        <w:t xml:space="preserve">And there were shepherds living out in the fields nearby, keeping watch over their flocks at night. </w:t>
      </w:r>
      <w:r w:rsidRPr="00913C0B">
        <w:rPr>
          <w:b/>
          <w:color w:val="C00000"/>
          <w:vertAlign w:val="superscript"/>
          <w:lang w:val="en-US"/>
        </w:rPr>
        <w:t>9 </w:t>
      </w:r>
      <w:r w:rsidRPr="00913C0B">
        <w:rPr>
          <w:b/>
          <w:color w:val="C00000"/>
          <w:lang w:val="en-US"/>
        </w:rPr>
        <w:t xml:space="preserve">An angel of the Lord appeared to them, and the glory of the Lord shone around them, and they were terrified. </w:t>
      </w:r>
      <w:r w:rsidRPr="00913C0B">
        <w:rPr>
          <w:b/>
          <w:color w:val="C00000"/>
          <w:vertAlign w:val="superscript"/>
          <w:lang w:val="en-US"/>
        </w:rPr>
        <w:t>10 </w:t>
      </w:r>
      <w:r w:rsidRPr="00913C0B">
        <w:rPr>
          <w:b/>
          <w:color w:val="C00000"/>
          <w:lang w:val="en-US"/>
        </w:rPr>
        <w:t xml:space="preserve">But the angel said to them, “Do not be afraid. I bring you good news that will cause great joy for all the people. </w:t>
      </w:r>
      <w:r w:rsidRPr="00913C0B">
        <w:rPr>
          <w:b/>
          <w:color w:val="C00000"/>
          <w:vertAlign w:val="superscript"/>
          <w:lang w:val="en-US"/>
        </w:rPr>
        <w:t>11 </w:t>
      </w:r>
      <w:r w:rsidRPr="00913C0B">
        <w:rPr>
          <w:b/>
          <w:color w:val="C00000"/>
          <w:lang w:val="en-US"/>
        </w:rPr>
        <w:t xml:space="preserve">Today in the town of David a Savior has been born to you; he is the Messiah, the Lord. </w:t>
      </w:r>
      <w:r w:rsidRPr="00913C0B">
        <w:rPr>
          <w:b/>
          <w:color w:val="C00000"/>
          <w:vertAlign w:val="superscript"/>
          <w:lang w:val="en-US"/>
        </w:rPr>
        <w:t>12 </w:t>
      </w:r>
      <w:r w:rsidRPr="00913C0B">
        <w:rPr>
          <w:b/>
          <w:color w:val="C00000"/>
          <w:lang w:val="en-US"/>
        </w:rPr>
        <w:t xml:space="preserve">This will be a sign to you: You will find a baby wrapped in cloths and lying in a manger.” </w:t>
      </w:r>
      <w:r w:rsidRPr="00913C0B">
        <w:rPr>
          <w:b/>
          <w:color w:val="C00000"/>
          <w:vertAlign w:val="superscript"/>
          <w:lang w:val="en-US"/>
        </w:rPr>
        <w:t>13 </w:t>
      </w:r>
      <w:r w:rsidRPr="00913C0B">
        <w:rPr>
          <w:b/>
          <w:color w:val="C00000"/>
          <w:lang w:val="en-US"/>
        </w:rPr>
        <w:t xml:space="preserve">Suddenly a great company of the heavenly host appeared with the angel, praising God and saying, </w:t>
      </w:r>
      <w:r w:rsidRPr="00913C0B">
        <w:rPr>
          <w:b/>
          <w:color w:val="C00000"/>
          <w:vertAlign w:val="superscript"/>
          <w:lang w:val="en-US"/>
        </w:rPr>
        <w:t>14 </w:t>
      </w:r>
      <w:r w:rsidRPr="00913C0B">
        <w:rPr>
          <w:b/>
          <w:color w:val="C00000"/>
          <w:lang w:val="en-US"/>
        </w:rPr>
        <w:t xml:space="preserve">“Glory to God in the highest heaven, and on earth peace to those on whom his favor rests.” </w:t>
      </w:r>
    </w:p>
    <w:p w:rsidR="003E2DAD" w:rsidRDefault="003E2DAD" w:rsidP="005C7118">
      <w:pPr>
        <w:rPr>
          <w:rStyle w:val="Hyperlink"/>
          <w:rFonts w:ascii="Times New Roman" w:hAnsi="Times New Roman" w:cs="Times New Roman"/>
          <w:b/>
          <w:color w:val="000000" w:themeColor="text1"/>
          <w:sz w:val="24"/>
          <w:szCs w:val="24"/>
          <w:u w:val="none"/>
        </w:rPr>
      </w:pPr>
    </w:p>
    <w:p w:rsidR="005E756B" w:rsidRDefault="00913C0B" w:rsidP="00BE6935">
      <w:pPr>
        <w:rPr>
          <w:rFonts w:ascii="Times New Roman" w:hAnsi="Times New Roman" w:cs="Times New Roman"/>
          <w:sz w:val="24"/>
          <w:szCs w:val="24"/>
          <w:lang w:val="en-US"/>
        </w:rPr>
      </w:pPr>
      <w:r>
        <w:rPr>
          <w:rStyle w:val="Hyperlink"/>
          <w:rFonts w:ascii="Times New Roman" w:hAnsi="Times New Roman" w:cs="Times New Roman"/>
          <w:b/>
          <w:color w:val="000000" w:themeColor="text1"/>
          <w:sz w:val="24"/>
          <w:szCs w:val="24"/>
          <w:u w:val="none"/>
        </w:rPr>
        <w:tab/>
      </w:r>
      <w:r w:rsidR="00BE6935">
        <w:rPr>
          <w:rFonts w:ascii="Times New Roman" w:hAnsi="Times New Roman" w:cs="Times New Roman"/>
          <w:noProof/>
          <w:color w:val="000000" w:themeColor="text1"/>
          <w:sz w:val="24"/>
          <w:szCs w:val="24"/>
        </w:rPr>
        <w:drawing>
          <wp:anchor distT="0" distB="0" distL="114300" distR="114300" simplePos="0" relativeHeight="251661312" behindDoc="0" locked="0" layoutInCell="1" allowOverlap="1">
            <wp:simplePos x="0" y="0"/>
            <wp:positionH relativeFrom="column">
              <wp:posOffset>8890</wp:posOffset>
            </wp:positionH>
            <wp:positionV relativeFrom="paragraph">
              <wp:posOffset>609600</wp:posOffset>
            </wp:positionV>
            <wp:extent cx="2828925" cy="2121535"/>
            <wp:effectExtent l="76200" t="76200" r="142875" b="126365"/>
            <wp:wrapSquare wrapText="bothSides"/>
            <wp:docPr id="3" name="Picture 3" descr="A picture containing outdoor, groun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epherds.jpg"/>
                    <pic:cNvPicPr/>
                  </pic:nvPicPr>
                  <pic:blipFill>
                    <a:blip r:embed="rId12">
                      <a:extLst>
                        <a:ext uri="{28A0092B-C50C-407E-A947-70E740481C1C}">
                          <a14:useLocalDpi xmlns:a14="http://schemas.microsoft.com/office/drawing/2010/main" val="0"/>
                        </a:ext>
                      </a:extLst>
                    </a:blip>
                    <a:stretch>
                      <a:fillRect/>
                    </a:stretch>
                  </pic:blipFill>
                  <pic:spPr>
                    <a:xfrm>
                      <a:off x="0" y="0"/>
                      <a:ext cx="2828925" cy="21215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Style w:val="Hyperlink"/>
          <w:rFonts w:ascii="Times New Roman" w:hAnsi="Times New Roman" w:cs="Times New Roman"/>
          <w:color w:val="000000" w:themeColor="text1"/>
          <w:sz w:val="24"/>
          <w:szCs w:val="24"/>
          <w:u w:val="none"/>
        </w:rPr>
        <w:t xml:space="preserve">Luke continues by giving us vivid details of the </w:t>
      </w:r>
      <w:r w:rsidR="0048708F">
        <w:rPr>
          <w:rStyle w:val="Hyperlink"/>
          <w:rFonts w:ascii="Times New Roman" w:hAnsi="Times New Roman" w:cs="Times New Roman"/>
          <w:color w:val="000000" w:themeColor="text1"/>
          <w:sz w:val="24"/>
          <w:szCs w:val="24"/>
          <w:u w:val="none"/>
        </w:rPr>
        <w:t xml:space="preserve">angel of the </w:t>
      </w:r>
      <w:r>
        <w:rPr>
          <w:rStyle w:val="Hyperlink"/>
          <w:rFonts w:ascii="Times New Roman" w:hAnsi="Times New Roman" w:cs="Times New Roman"/>
          <w:color w:val="000000" w:themeColor="text1"/>
          <w:sz w:val="24"/>
          <w:szCs w:val="24"/>
          <w:u w:val="none"/>
        </w:rPr>
        <w:t xml:space="preserve">Lord </w:t>
      </w:r>
      <w:r w:rsidR="0048708F">
        <w:rPr>
          <w:rStyle w:val="Hyperlink"/>
          <w:rFonts w:ascii="Times New Roman" w:hAnsi="Times New Roman" w:cs="Times New Roman"/>
          <w:color w:val="000000" w:themeColor="text1"/>
          <w:sz w:val="24"/>
          <w:szCs w:val="24"/>
          <w:u w:val="none"/>
        </w:rPr>
        <w:t xml:space="preserve">announcing Christ’s birth to </w:t>
      </w:r>
      <w:r>
        <w:rPr>
          <w:rStyle w:val="Hyperlink"/>
          <w:rFonts w:ascii="Times New Roman" w:hAnsi="Times New Roman" w:cs="Times New Roman"/>
          <w:color w:val="000000" w:themeColor="text1"/>
          <w:sz w:val="24"/>
          <w:szCs w:val="24"/>
          <w:u w:val="none"/>
        </w:rPr>
        <w:t>shepherds</w:t>
      </w:r>
      <w:r w:rsidR="0048708F">
        <w:rPr>
          <w:rStyle w:val="Hyperlink"/>
          <w:rFonts w:ascii="Times New Roman" w:hAnsi="Times New Roman" w:cs="Times New Roman"/>
          <w:color w:val="000000" w:themeColor="text1"/>
          <w:sz w:val="24"/>
          <w:szCs w:val="24"/>
          <w:u w:val="none"/>
        </w:rPr>
        <w:t xml:space="preserve"> who were tending their flocks near Bethlehem.  When th</w:t>
      </w:r>
      <w:r w:rsidR="00C1322B">
        <w:rPr>
          <w:rStyle w:val="Hyperlink"/>
          <w:rFonts w:ascii="Times New Roman" w:hAnsi="Times New Roman" w:cs="Times New Roman"/>
          <w:color w:val="000000" w:themeColor="text1"/>
          <w:sz w:val="24"/>
          <w:szCs w:val="24"/>
          <w:u w:val="none"/>
        </w:rPr>
        <w:t>e</w:t>
      </w:r>
      <w:r w:rsidR="0048708F">
        <w:rPr>
          <w:rStyle w:val="Hyperlink"/>
          <w:rFonts w:ascii="Times New Roman" w:hAnsi="Times New Roman" w:cs="Times New Roman"/>
          <w:color w:val="000000" w:themeColor="text1"/>
          <w:sz w:val="24"/>
          <w:szCs w:val="24"/>
          <w:u w:val="none"/>
        </w:rPr>
        <w:t xml:space="preserve"> angel appears, the shepherds were terrified </w:t>
      </w:r>
      <w:r w:rsidR="000140AD">
        <w:rPr>
          <w:rStyle w:val="Hyperlink"/>
          <w:rFonts w:ascii="Times New Roman" w:hAnsi="Times New Roman" w:cs="Times New Roman"/>
          <w:color w:val="000000" w:themeColor="text1"/>
          <w:sz w:val="24"/>
          <w:szCs w:val="24"/>
          <w:u w:val="none"/>
        </w:rPr>
        <w:t>not only due to the heavenly authority</w:t>
      </w:r>
      <w:r w:rsidR="000140AD" w:rsidRPr="00D279A0">
        <w:rPr>
          <w:rFonts w:ascii="Times New Roman" w:hAnsi="Times New Roman" w:cs="Times New Roman"/>
          <w:sz w:val="24"/>
          <w:szCs w:val="24"/>
          <w:vertAlign w:val="superscript"/>
        </w:rPr>
        <w:footnoteReference w:id="19"/>
      </w:r>
      <w:r w:rsidR="000140AD">
        <w:rPr>
          <w:rStyle w:val="Hyperlink"/>
          <w:rFonts w:ascii="Times New Roman" w:hAnsi="Times New Roman" w:cs="Times New Roman"/>
          <w:color w:val="000000" w:themeColor="text1"/>
          <w:sz w:val="24"/>
          <w:szCs w:val="24"/>
          <w:u w:val="none"/>
        </w:rPr>
        <w:t xml:space="preserve"> found in Gabriel</w:t>
      </w:r>
      <w:r w:rsidR="000140AD" w:rsidRPr="00913C0B">
        <w:rPr>
          <w:rFonts w:ascii="Times New Roman" w:hAnsi="Times New Roman" w:cs="Times New Roman"/>
          <w:sz w:val="24"/>
          <w:szCs w:val="24"/>
          <w:vertAlign w:val="superscript"/>
        </w:rPr>
        <w:footnoteReference w:id="20"/>
      </w:r>
      <w:r w:rsidR="000140AD">
        <w:rPr>
          <w:rStyle w:val="Hyperlink"/>
          <w:rFonts w:ascii="Times New Roman" w:hAnsi="Times New Roman" w:cs="Times New Roman"/>
          <w:color w:val="000000" w:themeColor="text1"/>
          <w:sz w:val="24"/>
          <w:szCs w:val="24"/>
          <w:u w:val="none"/>
        </w:rPr>
        <w:t xml:space="preserve"> but also due to the visible manifestation of the glory of God that shone all around them.</w:t>
      </w:r>
      <w:r w:rsidR="000140AD" w:rsidRPr="004A6685">
        <w:rPr>
          <w:rFonts w:ascii="Times New Roman" w:hAnsi="Times New Roman" w:cs="Times New Roman"/>
          <w:sz w:val="24"/>
          <w:szCs w:val="24"/>
          <w:vertAlign w:val="superscript"/>
        </w:rPr>
        <w:footnoteReference w:id="21"/>
      </w:r>
      <w:r w:rsidR="000140AD">
        <w:rPr>
          <w:rStyle w:val="Hyperlink"/>
          <w:rFonts w:ascii="Times New Roman" w:hAnsi="Times New Roman" w:cs="Times New Roman"/>
          <w:color w:val="000000" w:themeColor="text1"/>
          <w:sz w:val="24"/>
          <w:szCs w:val="24"/>
          <w:u w:val="none"/>
        </w:rPr>
        <w:t xml:space="preserve">  Gabriel calms their fears by telling them that even though first-century Palestinian shepherds were viewed as untrustworthy roving vagabonds and thieves</w:t>
      </w:r>
      <w:r w:rsidR="00C1322B">
        <w:rPr>
          <w:rStyle w:val="Hyperlink"/>
          <w:rFonts w:ascii="Times New Roman" w:hAnsi="Times New Roman" w:cs="Times New Roman"/>
          <w:color w:val="000000" w:themeColor="text1"/>
          <w:sz w:val="24"/>
          <w:szCs w:val="24"/>
          <w:u w:val="none"/>
        </w:rPr>
        <w:t>,</w:t>
      </w:r>
      <w:r w:rsidR="007874F0" w:rsidRPr="00913C0B">
        <w:rPr>
          <w:rFonts w:ascii="Times New Roman" w:hAnsi="Times New Roman" w:cs="Times New Roman"/>
          <w:sz w:val="24"/>
          <w:szCs w:val="24"/>
          <w:vertAlign w:val="superscript"/>
        </w:rPr>
        <w:footnoteReference w:id="22"/>
      </w:r>
      <w:r w:rsidR="000140AD">
        <w:rPr>
          <w:rStyle w:val="Hyperlink"/>
          <w:rFonts w:ascii="Times New Roman" w:hAnsi="Times New Roman" w:cs="Times New Roman"/>
          <w:color w:val="000000" w:themeColor="text1"/>
          <w:sz w:val="24"/>
          <w:szCs w:val="24"/>
          <w:u w:val="none"/>
        </w:rPr>
        <w:t xml:space="preserve"> who</w:t>
      </w:r>
      <w:r w:rsidR="007874F0">
        <w:rPr>
          <w:rStyle w:val="Hyperlink"/>
          <w:rFonts w:ascii="Times New Roman" w:hAnsi="Times New Roman" w:cs="Times New Roman"/>
          <w:color w:val="000000" w:themeColor="text1"/>
          <w:sz w:val="24"/>
          <w:szCs w:val="24"/>
          <w:u w:val="none"/>
        </w:rPr>
        <w:t>se work made them ceremonial unclean,</w:t>
      </w:r>
      <w:r w:rsidR="007874F0" w:rsidRPr="004A6685">
        <w:rPr>
          <w:rFonts w:ascii="Times New Roman" w:hAnsi="Times New Roman" w:cs="Times New Roman"/>
          <w:sz w:val="24"/>
          <w:szCs w:val="24"/>
          <w:vertAlign w:val="superscript"/>
        </w:rPr>
        <w:footnoteReference w:id="23"/>
      </w:r>
      <w:r w:rsidR="000140AD">
        <w:rPr>
          <w:rStyle w:val="Hyperlink"/>
          <w:rFonts w:ascii="Times New Roman" w:hAnsi="Times New Roman" w:cs="Times New Roman"/>
          <w:color w:val="000000" w:themeColor="text1"/>
          <w:sz w:val="24"/>
          <w:szCs w:val="24"/>
          <w:u w:val="none"/>
        </w:rPr>
        <w:t xml:space="preserve"> </w:t>
      </w:r>
      <w:r w:rsidR="007874F0">
        <w:rPr>
          <w:rStyle w:val="Hyperlink"/>
          <w:rFonts w:ascii="Times New Roman" w:hAnsi="Times New Roman" w:cs="Times New Roman"/>
          <w:color w:val="000000" w:themeColor="text1"/>
          <w:sz w:val="24"/>
          <w:szCs w:val="24"/>
          <w:u w:val="none"/>
        </w:rPr>
        <w:t>Israel’s prophesied shepherd (Ezekiel 34:23)</w:t>
      </w:r>
      <w:r w:rsidR="007874F0" w:rsidRPr="007874F0">
        <w:rPr>
          <w:rFonts w:ascii="Times New Roman" w:hAnsi="Times New Roman" w:cs="Times New Roman"/>
          <w:sz w:val="24"/>
          <w:szCs w:val="24"/>
          <w:vertAlign w:val="superscript"/>
        </w:rPr>
        <w:t xml:space="preserve"> </w:t>
      </w:r>
      <w:r w:rsidR="007874F0" w:rsidRPr="00913C0B">
        <w:rPr>
          <w:rFonts w:ascii="Times New Roman" w:hAnsi="Times New Roman" w:cs="Times New Roman"/>
          <w:sz w:val="24"/>
          <w:szCs w:val="24"/>
          <w:vertAlign w:val="superscript"/>
        </w:rPr>
        <w:footnoteReference w:id="24"/>
      </w:r>
      <w:r w:rsidR="007874F0">
        <w:rPr>
          <w:rStyle w:val="Hyperlink"/>
          <w:rFonts w:ascii="Times New Roman" w:hAnsi="Times New Roman" w:cs="Times New Roman"/>
          <w:color w:val="000000" w:themeColor="text1"/>
          <w:sz w:val="24"/>
          <w:szCs w:val="24"/>
          <w:u w:val="none"/>
        </w:rPr>
        <w:t xml:space="preserve"> and true Savior </w:t>
      </w:r>
      <w:r w:rsidR="002266FE">
        <w:rPr>
          <w:rStyle w:val="Hyperlink"/>
          <w:rFonts w:ascii="Times New Roman" w:hAnsi="Times New Roman" w:cs="Times New Roman"/>
          <w:color w:val="000000" w:themeColor="text1"/>
          <w:sz w:val="24"/>
          <w:szCs w:val="24"/>
          <w:u w:val="none"/>
        </w:rPr>
        <w:t xml:space="preserve">has been born and </w:t>
      </w:r>
      <w:r w:rsidR="007874F0">
        <w:rPr>
          <w:rStyle w:val="Hyperlink"/>
          <w:rFonts w:ascii="Times New Roman" w:hAnsi="Times New Roman" w:cs="Times New Roman"/>
          <w:color w:val="000000" w:themeColor="text1"/>
          <w:sz w:val="24"/>
          <w:szCs w:val="24"/>
          <w:u w:val="none"/>
        </w:rPr>
        <w:t>offer</w:t>
      </w:r>
      <w:r w:rsidR="00DB63D7">
        <w:rPr>
          <w:rStyle w:val="Hyperlink"/>
          <w:rFonts w:ascii="Times New Roman" w:hAnsi="Times New Roman" w:cs="Times New Roman"/>
          <w:color w:val="000000" w:themeColor="text1"/>
          <w:sz w:val="24"/>
          <w:szCs w:val="24"/>
          <w:u w:val="none"/>
        </w:rPr>
        <w:t>s</w:t>
      </w:r>
      <w:r w:rsidR="007874F0">
        <w:rPr>
          <w:rStyle w:val="Hyperlink"/>
          <w:rFonts w:ascii="Times New Roman" w:hAnsi="Times New Roman" w:cs="Times New Roman"/>
          <w:color w:val="000000" w:themeColor="text1"/>
          <w:sz w:val="24"/>
          <w:szCs w:val="24"/>
          <w:u w:val="none"/>
        </w:rPr>
        <w:t xml:space="preserve"> reconciling peace </w:t>
      </w:r>
      <w:r w:rsidR="00DB63D7">
        <w:rPr>
          <w:rStyle w:val="Hyperlink"/>
          <w:rFonts w:ascii="Times New Roman" w:hAnsi="Times New Roman" w:cs="Times New Roman"/>
          <w:color w:val="000000" w:themeColor="text1"/>
          <w:sz w:val="24"/>
          <w:szCs w:val="24"/>
          <w:u w:val="none"/>
        </w:rPr>
        <w:t xml:space="preserve">(Isaiah </w:t>
      </w:r>
      <w:r w:rsidR="005E756B">
        <w:rPr>
          <w:rStyle w:val="Hyperlink"/>
          <w:rFonts w:ascii="Times New Roman" w:hAnsi="Times New Roman" w:cs="Times New Roman"/>
          <w:color w:val="000000" w:themeColor="text1"/>
          <w:sz w:val="24"/>
          <w:szCs w:val="24"/>
          <w:u w:val="none"/>
        </w:rPr>
        <w:t xml:space="preserve">52:7; 57:19) </w:t>
      </w:r>
      <w:r w:rsidR="007874F0">
        <w:rPr>
          <w:rStyle w:val="Hyperlink"/>
          <w:rFonts w:ascii="Times New Roman" w:hAnsi="Times New Roman" w:cs="Times New Roman"/>
          <w:color w:val="000000" w:themeColor="text1"/>
          <w:sz w:val="24"/>
          <w:szCs w:val="24"/>
          <w:u w:val="none"/>
        </w:rPr>
        <w:t>to everyone regardless of social class!</w:t>
      </w:r>
      <w:r w:rsidR="007874F0" w:rsidRPr="00913C0B">
        <w:rPr>
          <w:rFonts w:ascii="Times New Roman" w:hAnsi="Times New Roman" w:cs="Times New Roman"/>
          <w:sz w:val="24"/>
          <w:szCs w:val="24"/>
          <w:vertAlign w:val="superscript"/>
        </w:rPr>
        <w:footnoteReference w:id="25"/>
      </w:r>
      <w:r w:rsidR="007874F0">
        <w:rPr>
          <w:rStyle w:val="Hyperlink"/>
          <w:rFonts w:ascii="Times New Roman" w:hAnsi="Times New Roman" w:cs="Times New Roman"/>
          <w:color w:val="000000" w:themeColor="text1"/>
          <w:sz w:val="24"/>
          <w:szCs w:val="24"/>
          <w:u w:val="none"/>
        </w:rPr>
        <w:t xml:space="preserve"> </w:t>
      </w:r>
      <w:r w:rsidR="00DB63D7">
        <w:rPr>
          <w:rStyle w:val="Hyperlink"/>
          <w:rFonts w:ascii="Times New Roman" w:hAnsi="Times New Roman" w:cs="Times New Roman"/>
          <w:color w:val="000000" w:themeColor="text1"/>
          <w:sz w:val="24"/>
          <w:szCs w:val="24"/>
          <w:u w:val="none"/>
        </w:rPr>
        <w:t xml:space="preserve"> The good news of great joy was that this peace was obtainable to anyone who would choose to be a God-fearer</w:t>
      </w:r>
      <w:r w:rsidR="00DB63D7" w:rsidRPr="004A6685">
        <w:rPr>
          <w:rFonts w:ascii="Times New Roman" w:hAnsi="Times New Roman" w:cs="Times New Roman"/>
          <w:sz w:val="24"/>
          <w:szCs w:val="24"/>
          <w:vertAlign w:val="superscript"/>
        </w:rPr>
        <w:footnoteReference w:id="26"/>
      </w:r>
      <w:r w:rsidR="00DB63D7">
        <w:rPr>
          <w:rStyle w:val="Hyperlink"/>
          <w:rFonts w:ascii="Times New Roman" w:hAnsi="Times New Roman" w:cs="Times New Roman"/>
          <w:color w:val="000000" w:themeColor="text1"/>
          <w:sz w:val="24"/>
          <w:szCs w:val="24"/>
          <w:u w:val="none"/>
        </w:rPr>
        <w:t xml:space="preserve"> and have faith in Jesus as their </w:t>
      </w:r>
      <w:r w:rsidR="009547A0">
        <w:rPr>
          <w:rStyle w:val="Hyperlink"/>
          <w:rFonts w:ascii="Times New Roman" w:hAnsi="Times New Roman" w:cs="Times New Roman"/>
          <w:color w:val="000000" w:themeColor="text1"/>
          <w:sz w:val="24"/>
          <w:szCs w:val="24"/>
          <w:u w:val="none"/>
        </w:rPr>
        <w:lastRenderedPageBreak/>
        <w:t>Savior</w:t>
      </w:r>
      <w:r w:rsidR="00DB63D7">
        <w:rPr>
          <w:rStyle w:val="Hyperlink"/>
          <w:rFonts w:ascii="Times New Roman" w:hAnsi="Times New Roman" w:cs="Times New Roman"/>
          <w:color w:val="000000" w:themeColor="text1"/>
          <w:sz w:val="24"/>
          <w:szCs w:val="24"/>
          <w:u w:val="none"/>
        </w:rPr>
        <w:t>.</w:t>
      </w:r>
      <w:r w:rsidR="00DB63D7" w:rsidRPr="004A6685">
        <w:rPr>
          <w:rFonts w:ascii="Times New Roman" w:hAnsi="Times New Roman" w:cs="Times New Roman"/>
          <w:sz w:val="24"/>
          <w:szCs w:val="24"/>
          <w:vertAlign w:val="superscript"/>
        </w:rPr>
        <w:footnoteReference w:id="27"/>
      </w:r>
      <w:r w:rsidR="005E756B">
        <w:rPr>
          <w:rStyle w:val="Hyperlink"/>
          <w:rFonts w:ascii="Times New Roman" w:hAnsi="Times New Roman" w:cs="Times New Roman"/>
          <w:color w:val="000000" w:themeColor="text1"/>
          <w:sz w:val="24"/>
          <w:szCs w:val="24"/>
          <w:u w:val="none"/>
        </w:rPr>
        <w:t xml:space="preserve">  Gabriel tells the shepherds that the sign that all this is true can be found by going to Bethlehem and seeing firsthand Jesus lying in a manger.</w:t>
      </w:r>
      <w:r w:rsidR="005E756B" w:rsidRPr="004A6685">
        <w:rPr>
          <w:rFonts w:ascii="Times New Roman" w:hAnsi="Times New Roman" w:cs="Times New Roman"/>
          <w:sz w:val="24"/>
          <w:szCs w:val="24"/>
          <w:vertAlign w:val="superscript"/>
        </w:rPr>
        <w:footnoteReference w:id="28"/>
      </w:r>
      <w:r w:rsidR="005E756B">
        <w:rPr>
          <w:rStyle w:val="Hyperlink"/>
          <w:rFonts w:ascii="Times New Roman" w:hAnsi="Times New Roman" w:cs="Times New Roman"/>
          <w:color w:val="000000" w:themeColor="text1"/>
          <w:sz w:val="24"/>
          <w:szCs w:val="24"/>
          <w:u w:val="none"/>
        </w:rPr>
        <w:t xml:space="preserve">  “</w:t>
      </w:r>
      <w:r w:rsidR="005E756B" w:rsidRPr="004A6685">
        <w:rPr>
          <w:rFonts w:ascii="Times New Roman" w:hAnsi="Times New Roman" w:cs="Times New Roman"/>
          <w:sz w:val="24"/>
          <w:szCs w:val="24"/>
          <w:lang w:val="en-US"/>
        </w:rPr>
        <w:t xml:space="preserve">As if the announcement were not enough, the heavenly choir strikes up in praise to God, giving </w:t>
      </w:r>
      <w:r w:rsidR="009547A0">
        <w:rPr>
          <w:rFonts w:ascii="Times New Roman" w:hAnsi="Times New Roman" w:cs="Times New Roman"/>
          <w:sz w:val="24"/>
          <w:szCs w:val="24"/>
          <w:lang w:val="en-US"/>
        </w:rPr>
        <w:t>H</w:t>
      </w:r>
      <w:r w:rsidR="005E756B" w:rsidRPr="004A6685">
        <w:rPr>
          <w:rFonts w:ascii="Times New Roman" w:hAnsi="Times New Roman" w:cs="Times New Roman"/>
          <w:sz w:val="24"/>
          <w:szCs w:val="24"/>
          <w:lang w:val="en-US"/>
        </w:rPr>
        <w:t>im honor for what is taking place</w:t>
      </w:r>
      <w:r w:rsidR="005E756B">
        <w:rPr>
          <w:rFonts w:ascii="Times New Roman" w:hAnsi="Times New Roman" w:cs="Times New Roman"/>
          <w:sz w:val="24"/>
          <w:szCs w:val="24"/>
          <w:lang w:val="en-US"/>
        </w:rPr>
        <w:t>!”</w:t>
      </w:r>
      <w:r w:rsidR="005E756B" w:rsidRPr="004A6685">
        <w:rPr>
          <w:rFonts w:ascii="Times New Roman" w:hAnsi="Times New Roman" w:cs="Times New Roman"/>
          <w:sz w:val="24"/>
          <w:szCs w:val="24"/>
          <w:vertAlign w:val="superscript"/>
        </w:rPr>
        <w:footnoteReference w:id="29"/>
      </w:r>
    </w:p>
    <w:p w:rsidR="0020085E" w:rsidRDefault="00D71F56" w:rsidP="0020085E">
      <w:pPr>
        <w:ind w:firstLine="720"/>
        <w:rPr>
          <w:rStyle w:val="Hyperlink"/>
          <w:rFonts w:ascii="Times New Roman" w:hAnsi="Times New Roman" w:cs="Times New Roman"/>
          <w:color w:val="000000" w:themeColor="text1"/>
          <w:sz w:val="24"/>
          <w:szCs w:val="24"/>
          <w:u w:val="none"/>
        </w:rPr>
      </w:pPr>
      <w:r>
        <w:rPr>
          <w:rFonts w:ascii="Times New Roman" w:hAnsi="Times New Roman" w:cs="Times New Roman"/>
          <w:noProof/>
          <w:color w:val="000000" w:themeColor="text1"/>
          <w:sz w:val="24"/>
          <w:szCs w:val="24"/>
        </w:rPr>
        <w:drawing>
          <wp:anchor distT="0" distB="0" distL="114300" distR="114300" simplePos="0" relativeHeight="251662336" behindDoc="0" locked="0" layoutInCell="1" allowOverlap="1">
            <wp:simplePos x="0" y="0"/>
            <wp:positionH relativeFrom="margin">
              <wp:align>left</wp:align>
            </wp:positionH>
            <wp:positionV relativeFrom="paragraph">
              <wp:posOffset>690245</wp:posOffset>
            </wp:positionV>
            <wp:extent cx="2790825" cy="2000250"/>
            <wp:effectExtent l="76200" t="76200" r="142875" b="133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enjoy-christmas-with-family-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97032" cy="20046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E3D51" w:rsidRPr="00EE3D51">
        <w:rPr>
          <w:rStyle w:val="Hyperlink"/>
          <w:rFonts w:ascii="Times New Roman" w:hAnsi="Times New Roman" w:cs="Times New Roman"/>
          <w:color w:val="000000" w:themeColor="text1"/>
          <w:sz w:val="24"/>
          <w:szCs w:val="24"/>
          <w:u w:val="none"/>
        </w:rPr>
        <w:t>When we hear th</w:t>
      </w:r>
      <w:r w:rsidR="00EE3D51">
        <w:rPr>
          <w:rStyle w:val="Hyperlink"/>
          <w:rFonts w:ascii="Times New Roman" w:hAnsi="Times New Roman" w:cs="Times New Roman"/>
          <w:color w:val="000000" w:themeColor="text1"/>
          <w:sz w:val="24"/>
          <w:szCs w:val="24"/>
          <w:u w:val="none"/>
        </w:rPr>
        <w:t>e Christmas story what kind of response do we offer to the babe lying in the manger?</w:t>
      </w:r>
      <w:r w:rsidR="009B0E09">
        <w:rPr>
          <w:rStyle w:val="Hyperlink"/>
          <w:rFonts w:ascii="Times New Roman" w:hAnsi="Times New Roman" w:cs="Times New Roman"/>
          <w:color w:val="000000" w:themeColor="text1"/>
          <w:sz w:val="24"/>
          <w:szCs w:val="24"/>
          <w:u w:val="none"/>
        </w:rPr>
        <w:t xml:space="preserve">  For most </w:t>
      </w:r>
      <w:r w:rsidR="00356872">
        <w:rPr>
          <w:rStyle w:val="Hyperlink"/>
          <w:rFonts w:ascii="Times New Roman" w:hAnsi="Times New Roman" w:cs="Times New Roman"/>
          <w:color w:val="000000" w:themeColor="text1"/>
          <w:sz w:val="24"/>
          <w:szCs w:val="24"/>
          <w:u w:val="none"/>
        </w:rPr>
        <w:t>this story is so well known that they often hear the words but do not allow the truth to resonate in their hearts!  Since many today is like the church of Laodicea, neither hot nor cold</w:t>
      </w:r>
      <w:r w:rsidR="00474712">
        <w:rPr>
          <w:rStyle w:val="Hyperlink"/>
          <w:rFonts w:ascii="Times New Roman" w:hAnsi="Times New Roman" w:cs="Times New Roman"/>
          <w:color w:val="000000" w:themeColor="text1"/>
          <w:sz w:val="24"/>
          <w:szCs w:val="24"/>
          <w:u w:val="none"/>
        </w:rPr>
        <w:t xml:space="preserve"> (Revelation 3:16)</w:t>
      </w:r>
      <w:r w:rsidR="00356872">
        <w:rPr>
          <w:rStyle w:val="Hyperlink"/>
          <w:rFonts w:ascii="Times New Roman" w:hAnsi="Times New Roman" w:cs="Times New Roman"/>
          <w:color w:val="000000" w:themeColor="text1"/>
          <w:sz w:val="24"/>
          <w:szCs w:val="24"/>
          <w:u w:val="none"/>
        </w:rPr>
        <w:t xml:space="preserve">, the Christmas story is not a source of unspeakable joy but merely a single event competing with the time it takes to buy the “right” gifts and plan for all those social gatherings with loved ones and friends!  </w:t>
      </w:r>
      <w:r w:rsidR="007E2F0D">
        <w:rPr>
          <w:rStyle w:val="Hyperlink"/>
          <w:rFonts w:ascii="Times New Roman" w:hAnsi="Times New Roman" w:cs="Times New Roman"/>
          <w:color w:val="000000" w:themeColor="text1"/>
          <w:sz w:val="24"/>
          <w:szCs w:val="24"/>
          <w:u w:val="none"/>
        </w:rPr>
        <w:t xml:space="preserve">In doing these things we demonstrate we </w:t>
      </w:r>
      <w:r w:rsidR="00CB112E">
        <w:rPr>
          <w:rStyle w:val="Hyperlink"/>
          <w:rFonts w:ascii="Times New Roman" w:hAnsi="Times New Roman" w:cs="Times New Roman"/>
          <w:color w:val="000000" w:themeColor="text1"/>
          <w:sz w:val="24"/>
          <w:szCs w:val="24"/>
          <w:u w:val="none"/>
        </w:rPr>
        <w:t xml:space="preserve">are good at fulfilling the second command to love one another but what about the first command to love God with all our hearts, </w:t>
      </w:r>
      <w:r w:rsidR="0036483A">
        <w:rPr>
          <w:rStyle w:val="Hyperlink"/>
          <w:rFonts w:ascii="Times New Roman" w:hAnsi="Times New Roman" w:cs="Times New Roman"/>
          <w:color w:val="000000" w:themeColor="text1"/>
          <w:sz w:val="24"/>
          <w:szCs w:val="24"/>
          <w:u w:val="none"/>
        </w:rPr>
        <w:t>souls and minds (Matthew 22:37-39)</w:t>
      </w:r>
      <w:r w:rsidR="00CB112E">
        <w:rPr>
          <w:rStyle w:val="Hyperlink"/>
          <w:rFonts w:ascii="Times New Roman" w:hAnsi="Times New Roman" w:cs="Times New Roman"/>
          <w:color w:val="000000" w:themeColor="text1"/>
          <w:sz w:val="24"/>
          <w:szCs w:val="24"/>
          <w:u w:val="none"/>
        </w:rPr>
        <w:t xml:space="preserve">?  </w:t>
      </w:r>
      <w:r w:rsidR="00474712">
        <w:rPr>
          <w:rStyle w:val="Hyperlink"/>
          <w:rFonts w:ascii="Times New Roman" w:hAnsi="Times New Roman" w:cs="Times New Roman"/>
          <w:color w:val="000000" w:themeColor="text1"/>
          <w:sz w:val="24"/>
          <w:szCs w:val="24"/>
          <w:u w:val="none"/>
        </w:rPr>
        <w:t xml:space="preserve">While spending a lot of money at Christmas may prove we as North Americans are rich in material </w:t>
      </w:r>
      <w:r w:rsidR="007E2F0D">
        <w:rPr>
          <w:rStyle w:val="Hyperlink"/>
          <w:rFonts w:ascii="Times New Roman" w:hAnsi="Times New Roman" w:cs="Times New Roman"/>
          <w:color w:val="000000" w:themeColor="text1"/>
          <w:sz w:val="24"/>
          <w:szCs w:val="24"/>
          <w:u w:val="none"/>
        </w:rPr>
        <w:t>blessings and love for one another</w:t>
      </w:r>
      <w:r w:rsidR="00474712">
        <w:rPr>
          <w:rStyle w:val="Hyperlink"/>
          <w:rFonts w:ascii="Times New Roman" w:hAnsi="Times New Roman" w:cs="Times New Roman"/>
          <w:color w:val="000000" w:themeColor="text1"/>
          <w:sz w:val="24"/>
          <w:szCs w:val="24"/>
          <w:u w:val="none"/>
        </w:rPr>
        <w:t>, does not our neglect of Christ on His birthday prove that like the church of Laodicea our souls are wretched, pitiful, poor, blind and naked (3:17)?</w:t>
      </w:r>
      <w:r w:rsidR="00CB112E">
        <w:rPr>
          <w:rStyle w:val="Hyperlink"/>
          <w:rFonts w:ascii="Times New Roman" w:hAnsi="Times New Roman" w:cs="Times New Roman"/>
          <w:color w:val="000000" w:themeColor="text1"/>
          <w:sz w:val="24"/>
          <w:szCs w:val="24"/>
          <w:u w:val="none"/>
        </w:rPr>
        <w:t xml:space="preserve">  How then does </w:t>
      </w:r>
      <w:r w:rsidR="007E2F0D">
        <w:rPr>
          <w:rStyle w:val="Hyperlink"/>
          <w:rFonts w:ascii="Times New Roman" w:hAnsi="Times New Roman" w:cs="Times New Roman"/>
          <w:color w:val="000000" w:themeColor="text1"/>
          <w:sz w:val="24"/>
          <w:szCs w:val="24"/>
          <w:u w:val="none"/>
        </w:rPr>
        <w:t xml:space="preserve">one fulfill the first commandment to love </w:t>
      </w:r>
      <w:r w:rsidR="00CB112E">
        <w:rPr>
          <w:rStyle w:val="Hyperlink"/>
          <w:rFonts w:ascii="Times New Roman" w:hAnsi="Times New Roman" w:cs="Times New Roman"/>
          <w:color w:val="000000" w:themeColor="text1"/>
          <w:sz w:val="24"/>
          <w:szCs w:val="24"/>
          <w:u w:val="none"/>
        </w:rPr>
        <w:t xml:space="preserve">God </w:t>
      </w:r>
      <w:r w:rsidR="007E2F0D">
        <w:rPr>
          <w:rStyle w:val="Hyperlink"/>
          <w:rFonts w:ascii="Times New Roman" w:hAnsi="Times New Roman" w:cs="Times New Roman"/>
          <w:color w:val="000000" w:themeColor="text1"/>
          <w:sz w:val="24"/>
          <w:szCs w:val="24"/>
          <w:u w:val="none"/>
        </w:rPr>
        <w:t xml:space="preserve">during </w:t>
      </w:r>
      <w:r w:rsidR="00CB112E">
        <w:rPr>
          <w:rStyle w:val="Hyperlink"/>
          <w:rFonts w:ascii="Times New Roman" w:hAnsi="Times New Roman" w:cs="Times New Roman"/>
          <w:color w:val="000000" w:themeColor="text1"/>
          <w:sz w:val="24"/>
          <w:szCs w:val="24"/>
          <w:u w:val="none"/>
        </w:rPr>
        <w:t xml:space="preserve">His Son’s birthday? </w:t>
      </w:r>
      <w:r w:rsidR="00356872">
        <w:rPr>
          <w:rStyle w:val="Hyperlink"/>
          <w:rFonts w:ascii="Times New Roman" w:hAnsi="Times New Roman" w:cs="Times New Roman"/>
          <w:color w:val="000000" w:themeColor="text1"/>
          <w:sz w:val="24"/>
          <w:szCs w:val="24"/>
          <w:u w:val="none"/>
        </w:rPr>
        <w:t xml:space="preserve"> </w:t>
      </w:r>
    </w:p>
    <w:p w:rsidR="0020085E" w:rsidRDefault="0020085E" w:rsidP="0020085E">
      <w:pPr>
        <w:ind w:firstLine="720"/>
        <w:rPr>
          <w:rStyle w:val="Hyperlink"/>
          <w:rFonts w:ascii="Times New Roman" w:hAnsi="Times New Roman" w:cs="Times New Roman"/>
          <w:color w:val="000000" w:themeColor="text1"/>
          <w:sz w:val="24"/>
          <w:szCs w:val="24"/>
          <w:u w:val="none"/>
        </w:rPr>
      </w:pPr>
    </w:p>
    <w:p w:rsidR="0020085E" w:rsidRDefault="005C7118" w:rsidP="0020085E">
      <w:pPr>
        <w:rPr>
          <w:rStyle w:val="Hyperlink"/>
          <w:rFonts w:ascii="Times New Roman" w:hAnsi="Times New Roman" w:cs="Times New Roman"/>
          <w:b/>
          <w:color w:val="000000" w:themeColor="text1"/>
          <w:sz w:val="24"/>
          <w:szCs w:val="24"/>
          <w:u w:val="none"/>
        </w:rPr>
      </w:pPr>
      <w:r>
        <w:rPr>
          <w:rStyle w:val="Hyperlink"/>
          <w:rFonts w:ascii="Times New Roman" w:hAnsi="Times New Roman" w:cs="Times New Roman"/>
          <w:b/>
          <w:color w:val="000000" w:themeColor="text1"/>
          <w:sz w:val="24"/>
          <w:szCs w:val="24"/>
          <w:u w:val="none"/>
        </w:rPr>
        <w:t>P</w:t>
      </w:r>
      <w:r w:rsidR="00A8357D" w:rsidRPr="00A8357D">
        <w:rPr>
          <w:rStyle w:val="Hyperlink"/>
          <w:rFonts w:ascii="Times New Roman" w:hAnsi="Times New Roman" w:cs="Times New Roman"/>
          <w:b/>
          <w:color w:val="000000" w:themeColor="text1"/>
          <w:sz w:val="24"/>
          <w:szCs w:val="24"/>
          <w:u w:val="none"/>
        </w:rPr>
        <w:t>ondering Like Mary</w:t>
      </w:r>
    </w:p>
    <w:p w:rsidR="0020085E" w:rsidRPr="0020085E" w:rsidRDefault="0020085E" w:rsidP="0020085E">
      <w:pPr>
        <w:rPr>
          <w:rStyle w:val="Hyperlink"/>
          <w:rFonts w:ascii="Times New Roman" w:hAnsi="Times New Roman" w:cs="Times New Roman"/>
          <w:color w:val="000000" w:themeColor="text1"/>
          <w:sz w:val="24"/>
          <w:szCs w:val="24"/>
          <w:u w:val="none"/>
        </w:rPr>
      </w:pPr>
    </w:p>
    <w:p w:rsidR="0020085E" w:rsidRPr="0020085E" w:rsidRDefault="0020085E" w:rsidP="0020085E">
      <w:pPr>
        <w:jc w:val="center"/>
        <w:rPr>
          <w:rFonts w:ascii="Times New Roman" w:hAnsi="Times New Roman" w:cs="Times New Roman"/>
          <w:b/>
          <w:color w:val="000000" w:themeColor="text1"/>
          <w:sz w:val="24"/>
          <w:szCs w:val="24"/>
        </w:rPr>
      </w:pPr>
      <w:r w:rsidRPr="0020085E">
        <w:rPr>
          <w:rFonts w:ascii="Times New Roman" w:hAnsi="Times New Roman" w:cs="Times New Roman"/>
          <w:b/>
          <w:color w:val="C00000"/>
          <w:sz w:val="24"/>
          <w:szCs w:val="24"/>
          <w:vertAlign w:val="superscript"/>
          <w:lang w:val="en-US"/>
        </w:rPr>
        <w:t>19 </w:t>
      </w:r>
      <w:r w:rsidRPr="0020085E">
        <w:rPr>
          <w:rFonts w:ascii="Times New Roman" w:hAnsi="Times New Roman" w:cs="Times New Roman"/>
          <w:b/>
          <w:color w:val="C00000"/>
          <w:sz w:val="24"/>
          <w:szCs w:val="24"/>
          <w:lang w:val="en-US"/>
        </w:rPr>
        <w:t>But Mary treasured up all these things and pondered them in her heart.</w:t>
      </w:r>
    </w:p>
    <w:p w:rsidR="008F2FAC" w:rsidRDefault="008F2FAC" w:rsidP="0020085E">
      <w:pPr>
        <w:ind w:firstLine="720"/>
        <w:rPr>
          <w:rStyle w:val="Hyperlink"/>
          <w:rFonts w:ascii="Times New Roman" w:hAnsi="Times New Roman" w:cs="Times New Roman"/>
          <w:color w:val="000000" w:themeColor="text1"/>
          <w:sz w:val="24"/>
          <w:szCs w:val="24"/>
          <w:u w:val="none"/>
        </w:rPr>
      </w:pPr>
    </w:p>
    <w:p w:rsidR="00161CF2" w:rsidRDefault="0020085E" w:rsidP="00161CF2">
      <w:pPr>
        <w:ind w:firstLine="720"/>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To no longer be like the church of Laodicea, we must become like Mary and ponder </w:t>
      </w:r>
      <w:r w:rsidR="004621F1">
        <w:rPr>
          <w:rStyle w:val="Hyperlink"/>
          <w:rFonts w:ascii="Times New Roman" w:hAnsi="Times New Roman" w:cs="Times New Roman"/>
          <w:color w:val="000000" w:themeColor="text1"/>
          <w:sz w:val="24"/>
          <w:szCs w:val="24"/>
          <w:u w:val="none"/>
        </w:rPr>
        <w:t xml:space="preserve">the salvation found </w:t>
      </w:r>
      <w:r w:rsidR="00E55D97">
        <w:rPr>
          <w:rStyle w:val="Hyperlink"/>
          <w:rFonts w:ascii="Times New Roman" w:hAnsi="Times New Roman" w:cs="Times New Roman"/>
          <w:color w:val="000000" w:themeColor="text1"/>
          <w:sz w:val="24"/>
          <w:szCs w:val="24"/>
          <w:u w:val="none"/>
        </w:rPr>
        <w:t>lying in the manger!</w:t>
      </w:r>
      <w:r w:rsidR="004621F1">
        <w:rPr>
          <w:rStyle w:val="Hyperlink"/>
          <w:rFonts w:ascii="Times New Roman" w:hAnsi="Times New Roman" w:cs="Times New Roman"/>
          <w:color w:val="000000" w:themeColor="text1"/>
          <w:sz w:val="24"/>
          <w:szCs w:val="24"/>
          <w:u w:val="none"/>
        </w:rPr>
        <w:t xml:space="preserve">  Retained in her innermost being</w:t>
      </w:r>
      <w:r w:rsidR="00AC350D" w:rsidRPr="00B44872">
        <w:rPr>
          <w:rFonts w:ascii="Times New Roman" w:hAnsi="Times New Roman" w:cs="Times New Roman"/>
          <w:sz w:val="24"/>
          <w:szCs w:val="24"/>
          <w:vertAlign w:val="superscript"/>
        </w:rPr>
        <w:footnoteReference w:id="30"/>
      </w:r>
      <w:r w:rsidR="004621F1">
        <w:rPr>
          <w:rStyle w:val="Hyperlink"/>
          <w:rFonts w:ascii="Times New Roman" w:hAnsi="Times New Roman" w:cs="Times New Roman"/>
          <w:color w:val="000000" w:themeColor="text1"/>
          <w:sz w:val="24"/>
          <w:szCs w:val="24"/>
          <w:u w:val="none"/>
        </w:rPr>
        <w:t xml:space="preserve"> Mary </w:t>
      </w:r>
      <w:r w:rsidR="00AC350D">
        <w:rPr>
          <w:rStyle w:val="Hyperlink"/>
          <w:rFonts w:ascii="Times New Roman" w:hAnsi="Times New Roman" w:cs="Times New Roman"/>
          <w:color w:val="000000" w:themeColor="text1"/>
          <w:sz w:val="24"/>
          <w:szCs w:val="24"/>
          <w:u w:val="none"/>
        </w:rPr>
        <w:t>knew Jesus was important not because of the setting of His birth but His standing before God.</w:t>
      </w:r>
      <w:r w:rsidR="00AC350D" w:rsidRPr="004F25AC">
        <w:rPr>
          <w:rFonts w:ascii="Times New Roman" w:hAnsi="Times New Roman" w:cs="Times New Roman"/>
          <w:sz w:val="24"/>
          <w:szCs w:val="24"/>
          <w:vertAlign w:val="superscript"/>
        </w:rPr>
        <w:footnoteReference w:id="31"/>
      </w:r>
      <w:r w:rsidR="00AC350D">
        <w:rPr>
          <w:rStyle w:val="Hyperlink"/>
          <w:rFonts w:ascii="Times New Roman" w:hAnsi="Times New Roman" w:cs="Times New Roman"/>
          <w:color w:val="000000" w:themeColor="text1"/>
          <w:sz w:val="24"/>
          <w:szCs w:val="24"/>
          <w:u w:val="none"/>
        </w:rPr>
        <w:t xml:space="preserve"> The Alpha and </w:t>
      </w:r>
      <w:r w:rsidR="00AC350D">
        <w:rPr>
          <w:rStyle w:val="Hyperlink"/>
          <w:rFonts w:ascii="Times New Roman" w:hAnsi="Times New Roman" w:cs="Times New Roman"/>
          <w:color w:val="000000" w:themeColor="text1"/>
          <w:sz w:val="24"/>
          <w:szCs w:val="24"/>
          <w:u w:val="none"/>
        </w:rPr>
        <w:lastRenderedPageBreak/>
        <w:t>Omega</w:t>
      </w:r>
      <w:r w:rsidR="000C2AE9">
        <w:rPr>
          <w:rStyle w:val="Hyperlink"/>
          <w:rFonts w:ascii="Times New Roman" w:hAnsi="Times New Roman" w:cs="Times New Roman"/>
          <w:color w:val="000000" w:themeColor="text1"/>
          <w:sz w:val="24"/>
          <w:szCs w:val="24"/>
          <w:u w:val="none"/>
        </w:rPr>
        <w:t xml:space="preserve"> (Revelation 22:13)</w:t>
      </w:r>
      <w:r w:rsidR="00AC350D">
        <w:rPr>
          <w:rStyle w:val="Hyperlink"/>
          <w:rFonts w:ascii="Times New Roman" w:hAnsi="Times New Roman" w:cs="Times New Roman"/>
          <w:color w:val="000000" w:themeColor="text1"/>
          <w:sz w:val="24"/>
          <w:szCs w:val="24"/>
          <w:u w:val="none"/>
        </w:rPr>
        <w:t>, the Lamb who would be slain</w:t>
      </w:r>
      <w:r w:rsidR="000C2AE9">
        <w:rPr>
          <w:rStyle w:val="Hyperlink"/>
          <w:rFonts w:ascii="Times New Roman" w:hAnsi="Times New Roman" w:cs="Times New Roman"/>
          <w:color w:val="000000" w:themeColor="text1"/>
          <w:sz w:val="24"/>
          <w:szCs w:val="24"/>
          <w:u w:val="none"/>
        </w:rPr>
        <w:t xml:space="preserve"> (Revelation 5:9-14)</w:t>
      </w:r>
      <w:r w:rsidR="00AC350D">
        <w:rPr>
          <w:rStyle w:val="Hyperlink"/>
          <w:rFonts w:ascii="Times New Roman" w:hAnsi="Times New Roman" w:cs="Times New Roman"/>
          <w:color w:val="000000" w:themeColor="text1"/>
          <w:sz w:val="24"/>
          <w:szCs w:val="24"/>
          <w:u w:val="none"/>
        </w:rPr>
        <w:t xml:space="preserve"> has emptied Himself so that we the Gentile dogs </w:t>
      </w:r>
      <w:r w:rsidR="00F835ED">
        <w:rPr>
          <w:rFonts w:ascii="Times New Roman" w:hAnsi="Times New Roman" w:cs="Times New Roman"/>
          <w:noProof/>
          <w:color w:val="000000" w:themeColor="text1"/>
          <w:sz w:val="24"/>
          <w:szCs w:val="24"/>
        </w:rPr>
        <w:drawing>
          <wp:anchor distT="0" distB="0" distL="114300" distR="114300" simplePos="0" relativeHeight="251663360" behindDoc="0" locked="0" layoutInCell="1" allowOverlap="1">
            <wp:simplePos x="0" y="0"/>
            <wp:positionH relativeFrom="margin">
              <wp:align>left</wp:align>
            </wp:positionH>
            <wp:positionV relativeFrom="paragraph">
              <wp:posOffset>523875</wp:posOffset>
            </wp:positionV>
            <wp:extent cx="2759075" cy="2019300"/>
            <wp:effectExtent l="76200" t="76200" r="136525" b="133350"/>
            <wp:wrapSquare wrapText="bothSides"/>
            <wp:docPr id="5" name="Picture 5" descr="A picture containing nature, valley, perso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rleton-Hest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63042" cy="202220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C2AE9">
        <w:rPr>
          <w:rStyle w:val="Hyperlink"/>
          <w:rFonts w:ascii="Times New Roman" w:hAnsi="Times New Roman" w:cs="Times New Roman"/>
          <w:color w:val="000000" w:themeColor="text1"/>
          <w:sz w:val="24"/>
          <w:szCs w:val="24"/>
          <w:u w:val="none"/>
        </w:rPr>
        <w:t xml:space="preserve">(Matthew 15:26) </w:t>
      </w:r>
      <w:r w:rsidR="00AC350D">
        <w:rPr>
          <w:rStyle w:val="Hyperlink"/>
          <w:rFonts w:ascii="Times New Roman" w:hAnsi="Times New Roman" w:cs="Times New Roman"/>
          <w:color w:val="000000" w:themeColor="text1"/>
          <w:sz w:val="24"/>
          <w:szCs w:val="24"/>
          <w:u w:val="none"/>
        </w:rPr>
        <w:t xml:space="preserve">might be freed from our dark </w:t>
      </w:r>
      <w:r w:rsidR="005078B1">
        <w:rPr>
          <w:rStyle w:val="Hyperlink"/>
          <w:rFonts w:ascii="Times New Roman" w:hAnsi="Times New Roman" w:cs="Times New Roman"/>
          <w:color w:val="000000" w:themeColor="text1"/>
          <w:sz w:val="24"/>
          <w:szCs w:val="24"/>
          <w:u w:val="none"/>
        </w:rPr>
        <w:t>prisons</w:t>
      </w:r>
      <w:r w:rsidR="00AC350D">
        <w:rPr>
          <w:rStyle w:val="Hyperlink"/>
          <w:rFonts w:ascii="Times New Roman" w:hAnsi="Times New Roman" w:cs="Times New Roman"/>
          <w:color w:val="000000" w:themeColor="text1"/>
          <w:sz w:val="24"/>
          <w:szCs w:val="24"/>
          <w:u w:val="none"/>
        </w:rPr>
        <w:t xml:space="preserve"> of sin </w:t>
      </w:r>
      <w:r w:rsidR="005078B1">
        <w:rPr>
          <w:rStyle w:val="Hyperlink"/>
          <w:rFonts w:ascii="Times New Roman" w:hAnsi="Times New Roman" w:cs="Times New Roman"/>
          <w:color w:val="000000" w:themeColor="text1"/>
          <w:sz w:val="24"/>
          <w:szCs w:val="24"/>
          <w:u w:val="none"/>
        </w:rPr>
        <w:t xml:space="preserve">(Isaiah 61:1) </w:t>
      </w:r>
      <w:r w:rsidR="00AC350D">
        <w:rPr>
          <w:rStyle w:val="Hyperlink"/>
          <w:rFonts w:ascii="Times New Roman" w:hAnsi="Times New Roman" w:cs="Times New Roman"/>
          <w:color w:val="000000" w:themeColor="text1"/>
          <w:sz w:val="24"/>
          <w:szCs w:val="24"/>
          <w:u w:val="none"/>
        </w:rPr>
        <w:t xml:space="preserve">and </w:t>
      </w:r>
      <w:r w:rsidR="005078B1">
        <w:rPr>
          <w:rStyle w:val="Hyperlink"/>
          <w:rFonts w:ascii="Times New Roman" w:hAnsi="Times New Roman" w:cs="Times New Roman"/>
          <w:color w:val="000000" w:themeColor="text1"/>
          <w:sz w:val="24"/>
          <w:szCs w:val="24"/>
          <w:u w:val="none"/>
        </w:rPr>
        <w:t>receive by grace and faith (Ephesians 2:8-9) adoption and inheritance into His family</w:t>
      </w:r>
      <w:r w:rsidR="000C2AE9">
        <w:rPr>
          <w:rStyle w:val="Hyperlink"/>
          <w:rFonts w:ascii="Times New Roman" w:hAnsi="Times New Roman" w:cs="Times New Roman"/>
          <w:color w:val="000000" w:themeColor="text1"/>
          <w:sz w:val="24"/>
          <w:szCs w:val="24"/>
          <w:u w:val="none"/>
        </w:rPr>
        <w:t xml:space="preserve"> (John 1:12)</w:t>
      </w:r>
      <w:r w:rsidR="005078B1">
        <w:rPr>
          <w:rStyle w:val="Hyperlink"/>
          <w:rFonts w:ascii="Times New Roman" w:hAnsi="Times New Roman" w:cs="Times New Roman"/>
          <w:color w:val="000000" w:themeColor="text1"/>
          <w:sz w:val="24"/>
          <w:szCs w:val="24"/>
          <w:u w:val="none"/>
        </w:rPr>
        <w:t>!  Was it not Christ who forgave your sins</w:t>
      </w:r>
      <w:r w:rsidR="000C2AE9">
        <w:rPr>
          <w:rStyle w:val="Hyperlink"/>
          <w:rFonts w:ascii="Times New Roman" w:hAnsi="Times New Roman" w:cs="Times New Roman"/>
          <w:color w:val="000000" w:themeColor="text1"/>
          <w:sz w:val="24"/>
          <w:szCs w:val="24"/>
          <w:u w:val="none"/>
        </w:rPr>
        <w:t xml:space="preserve"> (1 John 1:9)</w:t>
      </w:r>
      <w:r w:rsidR="005078B1">
        <w:rPr>
          <w:rStyle w:val="Hyperlink"/>
          <w:rFonts w:ascii="Times New Roman" w:hAnsi="Times New Roman" w:cs="Times New Roman"/>
          <w:color w:val="000000" w:themeColor="text1"/>
          <w:sz w:val="24"/>
          <w:szCs w:val="24"/>
          <w:u w:val="none"/>
        </w:rPr>
        <w:t xml:space="preserve">, healed your broken hearts and filled them with inexpressible joy?  In hearing of our Kinsman Redeemer </w:t>
      </w:r>
      <w:r w:rsidR="000C2AE9">
        <w:rPr>
          <w:rStyle w:val="Hyperlink"/>
          <w:rFonts w:ascii="Times New Roman" w:hAnsi="Times New Roman" w:cs="Times New Roman"/>
          <w:color w:val="000000" w:themeColor="text1"/>
          <w:sz w:val="24"/>
          <w:szCs w:val="24"/>
          <w:u w:val="none"/>
        </w:rPr>
        <w:t xml:space="preserve">(Hebrews 2:11-18) </w:t>
      </w:r>
      <w:r w:rsidR="005078B1">
        <w:rPr>
          <w:rStyle w:val="Hyperlink"/>
          <w:rFonts w:ascii="Times New Roman" w:hAnsi="Times New Roman" w:cs="Times New Roman"/>
          <w:color w:val="000000" w:themeColor="text1"/>
          <w:sz w:val="24"/>
          <w:szCs w:val="24"/>
          <w:u w:val="none"/>
        </w:rPr>
        <w:t>do you not feel compelled to take off our shoes for we now standing on holy ground?</w:t>
      </w:r>
      <w:r w:rsidR="005078B1" w:rsidRPr="005078B1">
        <w:rPr>
          <w:rFonts w:ascii="Times New Roman" w:hAnsi="Times New Roman" w:cs="Times New Roman"/>
          <w:sz w:val="24"/>
          <w:szCs w:val="24"/>
          <w:vertAlign w:val="superscript"/>
        </w:rPr>
        <w:t xml:space="preserve"> </w:t>
      </w:r>
      <w:r w:rsidR="005078B1" w:rsidRPr="009D441B">
        <w:rPr>
          <w:rFonts w:ascii="Times New Roman" w:hAnsi="Times New Roman" w:cs="Times New Roman"/>
          <w:sz w:val="24"/>
          <w:szCs w:val="24"/>
          <w:vertAlign w:val="superscript"/>
        </w:rPr>
        <w:footnoteReference w:id="32"/>
      </w:r>
      <w:r w:rsidR="005078B1">
        <w:rPr>
          <w:rStyle w:val="Hyperlink"/>
          <w:rFonts w:ascii="Times New Roman" w:hAnsi="Times New Roman" w:cs="Times New Roman"/>
          <w:color w:val="000000" w:themeColor="text1"/>
          <w:sz w:val="24"/>
          <w:szCs w:val="24"/>
          <w:u w:val="none"/>
        </w:rPr>
        <w:t xml:space="preserve">  </w:t>
      </w:r>
      <w:r w:rsidR="000C2AE9">
        <w:rPr>
          <w:rStyle w:val="Hyperlink"/>
          <w:rFonts w:ascii="Times New Roman" w:hAnsi="Times New Roman" w:cs="Times New Roman"/>
          <w:color w:val="000000" w:themeColor="text1"/>
          <w:sz w:val="24"/>
          <w:szCs w:val="24"/>
          <w:u w:val="none"/>
        </w:rPr>
        <w:t xml:space="preserve">I invite you this Christmas to </w:t>
      </w:r>
      <w:r w:rsidR="00C7147B">
        <w:rPr>
          <w:rStyle w:val="Hyperlink"/>
          <w:rFonts w:ascii="Times New Roman" w:hAnsi="Times New Roman" w:cs="Times New Roman"/>
          <w:color w:val="000000" w:themeColor="text1"/>
          <w:sz w:val="24"/>
          <w:szCs w:val="24"/>
          <w:u w:val="none"/>
        </w:rPr>
        <w:t>“pour out the alabaster box of your heart, and let the precious ointment of your affection come streaming on His feet”</w:t>
      </w:r>
      <w:r w:rsidR="00C7147B" w:rsidRPr="00C7147B">
        <w:rPr>
          <w:rFonts w:ascii="Times New Roman" w:hAnsi="Times New Roman" w:cs="Times New Roman"/>
          <w:sz w:val="24"/>
          <w:szCs w:val="24"/>
          <w:vertAlign w:val="superscript"/>
        </w:rPr>
        <w:t xml:space="preserve"> </w:t>
      </w:r>
      <w:r w:rsidR="00C7147B" w:rsidRPr="009D441B">
        <w:rPr>
          <w:rFonts w:ascii="Times New Roman" w:hAnsi="Times New Roman" w:cs="Times New Roman"/>
          <w:sz w:val="24"/>
          <w:szCs w:val="24"/>
          <w:vertAlign w:val="superscript"/>
        </w:rPr>
        <w:footnoteReference w:id="33"/>
      </w:r>
      <w:r w:rsidR="00C7147B">
        <w:rPr>
          <w:rStyle w:val="Hyperlink"/>
          <w:rFonts w:ascii="Times New Roman" w:hAnsi="Times New Roman" w:cs="Times New Roman"/>
          <w:color w:val="000000" w:themeColor="text1"/>
          <w:sz w:val="24"/>
          <w:szCs w:val="24"/>
          <w:u w:val="none"/>
        </w:rPr>
        <w:t xml:space="preserve"> </w:t>
      </w:r>
      <w:r w:rsidR="000C2AE9">
        <w:rPr>
          <w:rStyle w:val="Hyperlink"/>
          <w:rFonts w:ascii="Times New Roman" w:hAnsi="Times New Roman" w:cs="Times New Roman"/>
          <w:color w:val="000000" w:themeColor="text1"/>
          <w:sz w:val="24"/>
          <w:szCs w:val="24"/>
          <w:u w:val="none"/>
        </w:rPr>
        <w:t xml:space="preserve">so </w:t>
      </w:r>
      <w:r w:rsidR="00C7147B">
        <w:rPr>
          <w:rStyle w:val="Hyperlink"/>
          <w:rFonts w:ascii="Times New Roman" w:hAnsi="Times New Roman" w:cs="Times New Roman"/>
          <w:color w:val="000000" w:themeColor="text1"/>
          <w:sz w:val="24"/>
          <w:szCs w:val="24"/>
          <w:u w:val="none"/>
        </w:rPr>
        <w:t xml:space="preserve">that you </w:t>
      </w:r>
      <w:r w:rsidR="000C2AE9">
        <w:rPr>
          <w:rStyle w:val="Hyperlink"/>
          <w:rFonts w:ascii="Times New Roman" w:hAnsi="Times New Roman" w:cs="Times New Roman"/>
          <w:color w:val="000000" w:themeColor="text1"/>
          <w:sz w:val="24"/>
          <w:szCs w:val="24"/>
          <w:u w:val="none"/>
        </w:rPr>
        <w:t>may do your first works, e</w:t>
      </w:r>
      <w:r w:rsidR="00C7147B">
        <w:rPr>
          <w:rStyle w:val="Hyperlink"/>
          <w:rFonts w:ascii="Times New Roman" w:hAnsi="Times New Roman" w:cs="Times New Roman"/>
          <w:color w:val="000000" w:themeColor="text1"/>
          <w:sz w:val="24"/>
          <w:szCs w:val="24"/>
          <w:u w:val="none"/>
        </w:rPr>
        <w:t>njoy your first love</w:t>
      </w:r>
      <w:r w:rsidR="00C7147B" w:rsidRPr="009D441B">
        <w:rPr>
          <w:rFonts w:ascii="Times New Roman" w:hAnsi="Times New Roman" w:cs="Times New Roman"/>
          <w:sz w:val="24"/>
          <w:szCs w:val="24"/>
          <w:vertAlign w:val="superscript"/>
        </w:rPr>
        <w:footnoteReference w:id="34"/>
      </w:r>
      <w:r w:rsidR="0049383E">
        <w:rPr>
          <w:rStyle w:val="Hyperlink"/>
          <w:rFonts w:ascii="Times New Roman" w:hAnsi="Times New Roman" w:cs="Times New Roman"/>
          <w:color w:val="000000" w:themeColor="text1"/>
          <w:sz w:val="24"/>
          <w:szCs w:val="24"/>
          <w:u w:val="none"/>
        </w:rPr>
        <w:t xml:space="preserve"> and </w:t>
      </w:r>
      <w:r w:rsidR="00C7147B">
        <w:rPr>
          <w:rStyle w:val="Hyperlink"/>
          <w:rFonts w:ascii="Times New Roman" w:hAnsi="Times New Roman" w:cs="Times New Roman"/>
          <w:color w:val="000000" w:themeColor="text1"/>
          <w:sz w:val="24"/>
          <w:szCs w:val="24"/>
          <w:u w:val="none"/>
        </w:rPr>
        <w:t>bow your kneed to the babe in the manger who is the Lord of Lord, King of Kings and our Great Shepherd!</w:t>
      </w:r>
      <w:r w:rsidR="00C7147B" w:rsidRPr="00B44872">
        <w:rPr>
          <w:rFonts w:ascii="Times New Roman" w:hAnsi="Times New Roman" w:cs="Times New Roman"/>
          <w:sz w:val="24"/>
          <w:szCs w:val="24"/>
          <w:vertAlign w:val="superscript"/>
        </w:rPr>
        <w:footnoteReference w:id="35"/>
      </w:r>
    </w:p>
    <w:p w:rsidR="00161CF2" w:rsidRDefault="00161CF2" w:rsidP="00161CF2">
      <w:pPr>
        <w:ind w:firstLine="720"/>
        <w:rPr>
          <w:rStyle w:val="Hyperlink"/>
          <w:rFonts w:ascii="Times New Roman" w:hAnsi="Times New Roman" w:cs="Times New Roman"/>
          <w:color w:val="000000" w:themeColor="text1"/>
          <w:sz w:val="24"/>
          <w:szCs w:val="24"/>
          <w:u w:val="none"/>
        </w:rPr>
      </w:pPr>
    </w:p>
    <w:p w:rsidR="00161CF2" w:rsidRPr="00161CF2" w:rsidRDefault="00161CF2" w:rsidP="00161CF2">
      <w:pPr>
        <w:rPr>
          <w:rStyle w:val="Hyperlink"/>
          <w:rFonts w:ascii="Times New Roman" w:hAnsi="Times New Roman" w:cs="Times New Roman"/>
          <w:b/>
          <w:color w:val="000000" w:themeColor="text1"/>
          <w:sz w:val="24"/>
          <w:szCs w:val="24"/>
          <w:u w:val="none"/>
        </w:rPr>
      </w:pPr>
      <w:r w:rsidRPr="00161CF2">
        <w:rPr>
          <w:rStyle w:val="Hyperlink"/>
          <w:rFonts w:ascii="Times New Roman" w:hAnsi="Times New Roman" w:cs="Times New Roman"/>
          <w:b/>
          <w:color w:val="000000" w:themeColor="text1"/>
          <w:sz w:val="24"/>
          <w:szCs w:val="24"/>
          <w:u w:val="none"/>
        </w:rPr>
        <w:t>Proclaiming Like the Shepherds</w:t>
      </w:r>
    </w:p>
    <w:p w:rsidR="00982890" w:rsidRPr="00982890" w:rsidRDefault="00982890" w:rsidP="00982890">
      <w:pPr>
        <w:pStyle w:val="NormalWeb"/>
        <w:spacing w:before="180" w:beforeAutospacing="0"/>
        <w:ind w:left="709" w:right="855"/>
        <w:jc w:val="both"/>
        <w:rPr>
          <w:b/>
          <w:color w:val="C00000"/>
          <w:lang w:val="en-US"/>
        </w:rPr>
      </w:pPr>
      <w:r w:rsidRPr="00982890">
        <w:rPr>
          <w:b/>
          <w:color w:val="C00000"/>
          <w:vertAlign w:val="superscript"/>
          <w:lang w:val="en-US"/>
        </w:rPr>
        <w:t>15 </w:t>
      </w:r>
      <w:r w:rsidRPr="00982890">
        <w:rPr>
          <w:b/>
          <w:color w:val="C00000"/>
          <w:lang w:val="en-US"/>
        </w:rPr>
        <w:t xml:space="preserve">When the angels had left them and gone into heaven, the shepherds said to one another, “Let’s go to Bethlehem and see this thing that has happened, which the Lord has told us about.” </w:t>
      </w:r>
      <w:r w:rsidRPr="00982890">
        <w:rPr>
          <w:b/>
          <w:color w:val="C00000"/>
          <w:vertAlign w:val="superscript"/>
          <w:lang w:val="en-US"/>
        </w:rPr>
        <w:t>16 </w:t>
      </w:r>
      <w:r w:rsidRPr="00982890">
        <w:rPr>
          <w:b/>
          <w:color w:val="C00000"/>
          <w:lang w:val="en-US"/>
        </w:rPr>
        <w:t xml:space="preserve">So they hurried off and found Mary and Joseph, and the baby, who was lying in the manger. </w:t>
      </w:r>
      <w:r w:rsidRPr="00982890">
        <w:rPr>
          <w:b/>
          <w:color w:val="C00000"/>
          <w:vertAlign w:val="superscript"/>
          <w:lang w:val="en-US"/>
        </w:rPr>
        <w:t>7 </w:t>
      </w:r>
      <w:r w:rsidRPr="00982890">
        <w:rPr>
          <w:b/>
          <w:color w:val="C00000"/>
          <w:lang w:val="en-US"/>
        </w:rPr>
        <w:t xml:space="preserve">When they had seen him, they spread the word concerning what had been told them about this child, </w:t>
      </w:r>
      <w:r w:rsidRPr="00982890">
        <w:rPr>
          <w:b/>
          <w:color w:val="C00000"/>
          <w:vertAlign w:val="superscript"/>
          <w:lang w:val="en-US"/>
        </w:rPr>
        <w:t>18 </w:t>
      </w:r>
      <w:r w:rsidRPr="00982890">
        <w:rPr>
          <w:b/>
          <w:color w:val="C00000"/>
          <w:lang w:val="en-US"/>
        </w:rPr>
        <w:t xml:space="preserve">and all who heard it were amazed at what the shepherds said to them. </w:t>
      </w:r>
    </w:p>
    <w:p w:rsidR="008A1428" w:rsidRDefault="00982890" w:rsidP="008A1428">
      <w:pPr>
        <w:rPr>
          <w:rFonts w:ascii="Times New Roman" w:hAnsi="Times New Roman" w:cs="Times New Roman"/>
          <w:sz w:val="24"/>
          <w:szCs w:val="24"/>
          <w:lang w:val="en-US"/>
        </w:rPr>
      </w:pPr>
      <w:r>
        <w:rPr>
          <w:rStyle w:val="Hyperlink"/>
          <w:rFonts w:ascii="Times New Roman" w:hAnsi="Times New Roman" w:cs="Times New Roman"/>
          <w:color w:val="000000" w:themeColor="text1"/>
          <w:sz w:val="24"/>
          <w:szCs w:val="24"/>
          <w:u w:val="none"/>
        </w:rPr>
        <w:tab/>
      </w:r>
      <w:bookmarkStart w:id="0" w:name="_GoBack"/>
      <w:bookmarkEnd w:id="0"/>
      <w:r>
        <w:rPr>
          <w:rStyle w:val="Hyperlink"/>
          <w:rFonts w:ascii="Times New Roman" w:hAnsi="Times New Roman" w:cs="Times New Roman"/>
          <w:color w:val="000000" w:themeColor="text1"/>
          <w:sz w:val="24"/>
          <w:szCs w:val="24"/>
          <w:u w:val="none"/>
        </w:rPr>
        <w:t xml:space="preserve">Now that we have pondered the true meaning of Christmas and are standing on holy ground, let us throw off anything that hinders us from preaching the good news (Hebrews 12:1)!  After having stood on holy ground Moses went to Pharaoh and said those infamous words “let my people go!”  In the power of God almighty Moses proclaimed the end of 400 years of tyranny had come!   </w:t>
      </w:r>
      <w:r w:rsidR="00A468C5">
        <w:rPr>
          <w:rStyle w:val="Hyperlink"/>
          <w:rFonts w:ascii="Times New Roman" w:hAnsi="Times New Roman" w:cs="Times New Roman"/>
          <w:color w:val="000000" w:themeColor="text1"/>
          <w:sz w:val="24"/>
          <w:szCs w:val="24"/>
          <w:u w:val="none"/>
        </w:rPr>
        <w:t>The “mystery of God incarnate for our sake</w:t>
      </w:r>
      <w:r w:rsidR="00A468C5" w:rsidRPr="00A468C5">
        <w:rPr>
          <w:rFonts w:ascii="Times New Roman" w:hAnsi="Times New Roman" w:cs="Times New Roman"/>
          <w:sz w:val="24"/>
          <w:szCs w:val="24"/>
          <w:lang w:val="en-US"/>
        </w:rPr>
        <w:t>, bleeding and dying that we might neither bleed nor die</w:t>
      </w:r>
      <w:r w:rsidR="00A468C5">
        <w:rPr>
          <w:rFonts w:ascii="Times New Roman" w:hAnsi="Times New Roman" w:cs="Times New Roman"/>
          <w:sz w:val="24"/>
          <w:szCs w:val="24"/>
          <w:lang w:val="en-US"/>
        </w:rPr>
        <w:t>,”</w:t>
      </w:r>
      <w:r w:rsidR="00A468C5" w:rsidRPr="00A468C5">
        <w:rPr>
          <w:rFonts w:ascii="Times New Roman" w:hAnsi="Times New Roman" w:cs="Times New Roman"/>
          <w:sz w:val="24"/>
          <w:szCs w:val="24"/>
          <w:vertAlign w:val="superscript"/>
        </w:rPr>
        <w:footnoteReference w:id="36"/>
      </w:r>
      <w:r w:rsidR="00A468C5">
        <w:rPr>
          <w:rFonts w:ascii="Times New Roman" w:hAnsi="Times New Roman" w:cs="Times New Roman"/>
          <w:sz w:val="24"/>
          <w:szCs w:val="24"/>
          <w:lang w:val="en-US"/>
        </w:rPr>
        <w:t xml:space="preserve"> was so compelling to the Shepherds that could not stop telling the world that the year of the Lord’s favor had come (Isaiah 61:2).  Like the shepherd</w:t>
      </w:r>
      <w:r w:rsidR="007E4483">
        <w:rPr>
          <w:rFonts w:ascii="Times New Roman" w:hAnsi="Times New Roman" w:cs="Times New Roman"/>
          <w:sz w:val="24"/>
          <w:szCs w:val="24"/>
          <w:lang w:val="en-US"/>
        </w:rPr>
        <w:t>s</w:t>
      </w:r>
      <w:r w:rsidR="00A468C5">
        <w:rPr>
          <w:rFonts w:ascii="Times New Roman" w:hAnsi="Times New Roman" w:cs="Times New Roman"/>
          <w:sz w:val="24"/>
          <w:szCs w:val="24"/>
          <w:lang w:val="en-US"/>
        </w:rPr>
        <w:t xml:space="preserve">, while standing on </w:t>
      </w:r>
      <w:r w:rsidR="008A1428">
        <w:rPr>
          <w:rFonts w:ascii="Times New Roman" w:hAnsi="Times New Roman" w:cs="Times New Roman"/>
          <w:noProof/>
          <w:sz w:val="24"/>
          <w:szCs w:val="24"/>
          <w:lang w:val="en-US"/>
        </w:rPr>
        <w:lastRenderedPageBreak/>
        <w:drawing>
          <wp:anchor distT="0" distB="0" distL="114300" distR="114300" simplePos="0" relativeHeight="251664384" behindDoc="0" locked="0" layoutInCell="1" allowOverlap="1">
            <wp:simplePos x="0" y="0"/>
            <wp:positionH relativeFrom="margin">
              <wp:align>left</wp:align>
            </wp:positionH>
            <wp:positionV relativeFrom="paragraph">
              <wp:posOffset>552450</wp:posOffset>
            </wp:positionV>
            <wp:extent cx="2821305" cy="2324100"/>
            <wp:effectExtent l="76200" t="76200" r="131445" b="133350"/>
            <wp:wrapSquare wrapText="bothSides"/>
            <wp:docPr id="6" name="Picture 6" descr="A person standing in front of a sunse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eedom-2053281_1920-1040x79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21305" cy="2324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468C5">
        <w:rPr>
          <w:rFonts w:ascii="Times New Roman" w:hAnsi="Times New Roman" w:cs="Times New Roman"/>
          <w:sz w:val="24"/>
          <w:szCs w:val="24"/>
          <w:lang w:val="en-US"/>
        </w:rPr>
        <w:t xml:space="preserve">holy ground are we not compelled (2 Corinthians 5:14) to shout from the rooftops “Satan let God’s people go!”  While </w:t>
      </w:r>
      <w:r w:rsidR="007E4483">
        <w:rPr>
          <w:rFonts w:ascii="Times New Roman" w:hAnsi="Times New Roman" w:cs="Times New Roman"/>
          <w:sz w:val="24"/>
          <w:szCs w:val="24"/>
          <w:lang w:val="en-US"/>
        </w:rPr>
        <w:t>Satan</w:t>
      </w:r>
      <w:r w:rsidR="00A468C5">
        <w:rPr>
          <w:rFonts w:ascii="Times New Roman" w:hAnsi="Times New Roman" w:cs="Times New Roman"/>
          <w:sz w:val="24"/>
          <w:szCs w:val="24"/>
          <w:lang w:val="en-US"/>
        </w:rPr>
        <w:t xml:space="preserve"> might be tempted to laugh at someone as sinful and frail as one of us uttering such a command, remind him that he could not keep Christ in the grave any more than </w:t>
      </w:r>
      <w:r w:rsidR="007E4483">
        <w:rPr>
          <w:rFonts w:ascii="Times New Roman" w:hAnsi="Times New Roman" w:cs="Times New Roman"/>
          <w:sz w:val="24"/>
          <w:szCs w:val="24"/>
          <w:lang w:val="en-US"/>
        </w:rPr>
        <w:t>he can keep the captives from being freed!  This Christmas remind your friends and family that the only power Satan has over their lives is found in their decision to not be reconciled unto God.  Tell them they can be forgiven, freed from their sins and adopted as God’s children.</w:t>
      </w:r>
      <w:r w:rsidR="008E122D">
        <w:rPr>
          <w:rFonts w:ascii="Times New Roman" w:hAnsi="Times New Roman" w:cs="Times New Roman"/>
          <w:sz w:val="24"/>
          <w:szCs w:val="24"/>
          <w:lang w:val="en-US"/>
        </w:rPr>
        <w:t xml:space="preserve">  The true meaning of Christmas is not the gifts, food or social occasions </w:t>
      </w:r>
      <w:r w:rsidR="008A1428">
        <w:rPr>
          <w:rFonts w:ascii="Times New Roman" w:hAnsi="Times New Roman" w:cs="Times New Roman"/>
          <w:sz w:val="24"/>
          <w:szCs w:val="24"/>
          <w:lang w:val="en-US"/>
        </w:rPr>
        <w:t xml:space="preserve">that fulfills the second command but a love for God so compelling that we can’t help but shout:  </w:t>
      </w:r>
    </w:p>
    <w:p w:rsidR="008A1428" w:rsidRDefault="008A1428" w:rsidP="00A468C5">
      <w:pPr>
        <w:ind w:firstLine="720"/>
        <w:rPr>
          <w:rFonts w:ascii="Times New Roman" w:hAnsi="Times New Roman" w:cs="Times New Roman"/>
          <w:sz w:val="24"/>
          <w:szCs w:val="24"/>
          <w:lang w:val="en-US"/>
        </w:rPr>
      </w:pPr>
    </w:p>
    <w:p w:rsidR="008E122D" w:rsidRPr="008A1428" w:rsidRDefault="008E122D" w:rsidP="008A1428">
      <w:pPr>
        <w:rPr>
          <w:rFonts w:ascii="Times New Roman" w:hAnsi="Times New Roman" w:cs="Times New Roman"/>
          <w:b/>
          <w:sz w:val="24"/>
          <w:szCs w:val="24"/>
          <w:lang w:val="en-US"/>
        </w:rPr>
      </w:pPr>
      <w:r w:rsidRPr="008A1428">
        <w:rPr>
          <w:rFonts w:ascii="Times New Roman" w:hAnsi="Times New Roman" w:cs="Times New Roman"/>
          <w:b/>
          <w:sz w:val="24"/>
          <w:szCs w:val="24"/>
          <w:lang w:val="en-US"/>
        </w:rPr>
        <w:t>“a child is born</w:t>
      </w:r>
      <w:r w:rsidR="008A1428" w:rsidRPr="008A1428">
        <w:rPr>
          <w:rFonts w:ascii="Times New Roman" w:hAnsi="Times New Roman" w:cs="Times New Roman"/>
          <w:b/>
          <w:sz w:val="24"/>
          <w:szCs w:val="24"/>
          <w:lang w:val="en-US"/>
        </w:rPr>
        <w:t xml:space="preserve">, the Kinsman redeemer, </w:t>
      </w:r>
      <w:r w:rsidRPr="008A1428">
        <w:rPr>
          <w:rFonts w:ascii="Times New Roman" w:hAnsi="Times New Roman" w:cs="Times New Roman"/>
          <w:b/>
          <w:sz w:val="24"/>
          <w:szCs w:val="24"/>
          <w:lang w:val="en-US"/>
        </w:rPr>
        <w:t xml:space="preserve">who has the authority </w:t>
      </w:r>
      <w:r w:rsidR="008A1428" w:rsidRPr="008A1428">
        <w:rPr>
          <w:rFonts w:ascii="Times New Roman" w:hAnsi="Times New Roman" w:cs="Times New Roman"/>
          <w:b/>
          <w:sz w:val="24"/>
          <w:szCs w:val="24"/>
          <w:lang w:val="en-US"/>
        </w:rPr>
        <w:t xml:space="preserve">to </w:t>
      </w:r>
      <w:r w:rsidRPr="008A1428">
        <w:rPr>
          <w:rFonts w:ascii="Times New Roman" w:hAnsi="Times New Roman" w:cs="Times New Roman"/>
          <w:b/>
          <w:sz w:val="24"/>
          <w:szCs w:val="24"/>
          <w:lang w:val="en-US"/>
        </w:rPr>
        <w:t>command Satan to let God’s people go</w:t>
      </w:r>
      <w:r w:rsidR="008A1428" w:rsidRPr="008A1428">
        <w:rPr>
          <w:rFonts w:ascii="Times New Roman" w:hAnsi="Times New Roman" w:cs="Times New Roman"/>
          <w:b/>
          <w:sz w:val="24"/>
          <w:szCs w:val="24"/>
          <w:lang w:val="en-US"/>
        </w:rPr>
        <w:t>, forgive their sins and adopt them into God’s family.”</w:t>
      </w:r>
    </w:p>
    <w:p w:rsidR="008E122D" w:rsidRDefault="008E122D" w:rsidP="008A1428">
      <w:pPr>
        <w:rPr>
          <w:rFonts w:ascii="Times New Roman" w:hAnsi="Times New Roman" w:cs="Times New Roman"/>
          <w:sz w:val="24"/>
          <w:szCs w:val="24"/>
          <w:lang w:val="en-US"/>
        </w:rPr>
      </w:pPr>
    </w:p>
    <w:p w:rsidR="008A1428" w:rsidRDefault="008A1428" w:rsidP="008A1428">
      <w:pPr>
        <w:rPr>
          <w:rFonts w:ascii="Times New Roman" w:hAnsi="Times New Roman" w:cs="Times New Roman"/>
          <w:sz w:val="24"/>
          <w:szCs w:val="24"/>
          <w:lang w:val="en-US"/>
        </w:rPr>
      </w:pPr>
      <w:r>
        <w:rPr>
          <w:rFonts w:ascii="Times New Roman" w:hAnsi="Times New Roman" w:cs="Times New Roman"/>
          <w:sz w:val="24"/>
          <w:szCs w:val="24"/>
          <w:lang w:val="en-US"/>
        </w:rPr>
        <w:t>I want to conclude with one final note to ponder from Charles Spurgeon:</w:t>
      </w:r>
    </w:p>
    <w:p w:rsidR="00A468C5" w:rsidRDefault="00A468C5" w:rsidP="00A468C5">
      <w:pPr>
        <w:ind w:firstLine="720"/>
        <w:rPr>
          <w:rStyle w:val="Hyperlink"/>
          <w:rFonts w:ascii="Times New Roman" w:hAnsi="Times New Roman" w:cs="Times New Roman"/>
          <w:color w:val="000000" w:themeColor="text1"/>
          <w:sz w:val="24"/>
          <w:szCs w:val="24"/>
          <w:u w:val="none"/>
        </w:rPr>
      </w:pPr>
    </w:p>
    <w:p w:rsidR="00A468C5" w:rsidRPr="008A1428" w:rsidRDefault="007E4483" w:rsidP="00A468C5">
      <w:pPr>
        <w:ind w:firstLine="720"/>
        <w:rPr>
          <w:rFonts w:ascii="Times New Roman" w:hAnsi="Times New Roman" w:cs="Times New Roman"/>
          <w:b/>
          <w:sz w:val="24"/>
          <w:szCs w:val="24"/>
          <w:lang w:val="en-US"/>
        </w:rPr>
      </w:pPr>
      <w:r w:rsidRPr="008A1428">
        <w:rPr>
          <w:rFonts w:ascii="Times New Roman" w:hAnsi="Times New Roman" w:cs="Times New Roman"/>
          <w:b/>
          <w:sz w:val="24"/>
          <w:szCs w:val="24"/>
          <w:lang w:val="en-US"/>
        </w:rPr>
        <w:t>“H</w:t>
      </w:r>
      <w:r w:rsidR="00A468C5" w:rsidRPr="008A1428">
        <w:rPr>
          <w:rFonts w:ascii="Times New Roman" w:hAnsi="Times New Roman" w:cs="Times New Roman"/>
          <w:b/>
          <w:sz w:val="24"/>
          <w:szCs w:val="24"/>
          <w:lang w:val="en-US"/>
        </w:rPr>
        <w:t>e who speaks the least hath most reason to accuse himself for sinful silence.</w:t>
      </w:r>
      <w:r w:rsidRPr="008A1428">
        <w:rPr>
          <w:rFonts w:ascii="Times New Roman" w:hAnsi="Times New Roman" w:cs="Times New Roman"/>
          <w:b/>
          <w:sz w:val="24"/>
          <w:szCs w:val="24"/>
          <w:lang w:val="en-US"/>
        </w:rPr>
        <w:t>”</w:t>
      </w:r>
      <w:r w:rsidR="00A468C5" w:rsidRPr="008A1428">
        <w:rPr>
          <w:rFonts w:ascii="Times New Roman" w:hAnsi="Times New Roman" w:cs="Times New Roman"/>
          <w:b/>
          <w:sz w:val="24"/>
          <w:szCs w:val="24"/>
          <w:vertAlign w:val="superscript"/>
        </w:rPr>
        <w:footnoteReference w:id="37"/>
      </w:r>
    </w:p>
    <w:p w:rsidR="008E122D" w:rsidRPr="00D3488A" w:rsidRDefault="008E122D" w:rsidP="008E122D">
      <w:pPr>
        <w:rPr>
          <w:rStyle w:val="Hyperlink"/>
          <w:rFonts w:ascii="Times New Roman" w:hAnsi="Times New Roman" w:cs="Times New Roman"/>
          <w:color w:val="000000" w:themeColor="text1"/>
          <w:sz w:val="24"/>
          <w:szCs w:val="24"/>
          <w:u w:val="none"/>
        </w:rPr>
      </w:pPr>
    </w:p>
    <w:sectPr w:rsidR="008E122D" w:rsidRPr="00D3488A">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69D" w:rsidRDefault="00EE469D" w:rsidP="0080694B">
      <w:pPr>
        <w:spacing w:after="0" w:line="240" w:lineRule="auto"/>
      </w:pPr>
      <w:r>
        <w:separator/>
      </w:r>
    </w:p>
  </w:endnote>
  <w:endnote w:type="continuationSeparator" w:id="0">
    <w:p w:rsidR="00EE469D" w:rsidRDefault="00EE469D"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82281"/>
      <w:docPartObj>
        <w:docPartGallery w:val="Page Numbers (Bottom of Page)"/>
        <w:docPartUnique/>
      </w:docPartObj>
    </w:sdtPr>
    <w:sdtEndPr>
      <w:rPr>
        <w:color w:val="7F7F7F" w:themeColor="background1" w:themeShade="7F"/>
        <w:spacing w:val="60"/>
      </w:rPr>
    </w:sdtEndPr>
    <w:sdtContent>
      <w:p w:rsidR="00A468C5" w:rsidRDefault="00A468C5">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7347">
          <w:rPr>
            <w:noProof/>
          </w:rPr>
          <w:t>7</w:t>
        </w:r>
        <w:r>
          <w:rPr>
            <w:noProof/>
          </w:rPr>
          <w:fldChar w:fldCharType="end"/>
        </w:r>
        <w:r>
          <w:t xml:space="preserve"> | </w:t>
        </w:r>
        <w:r>
          <w:rPr>
            <w:color w:val="7F7F7F" w:themeColor="background1" w:themeShade="7F"/>
            <w:spacing w:val="60"/>
          </w:rPr>
          <w:t>Page</w:t>
        </w:r>
      </w:p>
    </w:sdtContent>
  </w:sdt>
  <w:p w:rsidR="00A468C5" w:rsidRDefault="00A46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69D" w:rsidRDefault="00EE469D" w:rsidP="0080694B">
      <w:pPr>
        <w:spacing w:after="0" w:line="240" w:lineRule="auto"/>
      </w:pPr>
      <w:r>
        <w:separator/>
      </w:r>
    </w:p>
  </w:footnote>
  <w:footnote w:type="continuationSeparator" w:id="0">
    <w:p w:rsidR="00EE469D" w:rsidRDefault="00EE469D" w:rsidP="0080694B">
      <w:pPr>
        <w:spacing w:after="0" w:line="240" w:lineRule="auto"/>
      </w:pPr>
      <w:r>
        <w:continuationSeparator/>
      </w:r>
    </w:p>
  </w:footnote>
  <w:footnote w:id="1">
    <w:p w:rsidR="00A468C5" w:rsidRDefault="00A468C5" w:rsidP="003827B1">
      <w:r>
        <w:rPr>
          <w:vertAlign w:val="superscript"/>
        </w:rPr>
        <w:footnoteRef/>
      </w:r>
      <w:r>
        <w:t xml:space="preserve"> D. A. Carson, </w:t>
      </w:r>
      <w:hyperlink r:id="rId1" w:history="1">
        <w:r>
          <w:rPr>
            <w:color w:val="0000FF"/>
            <w:u w:val="single"/>
          </w:rPr>
          <w:t>“The Gospels and Acts,”</w:t>
        </w:r>
      </w:hyperlink>
      <w:r>
        <w:t xml:space="preserve"> in </w:t>
      </w:r>
      <w:r>
        <w:rPr>
          <w:i/>
        </w:rPr>
        <w:t>NIV Zondervan Study Bible: Built on the Truth of Scripture and Centered on the Gospel Message</w:t>
      </w:r>
      <w:r>
        <w:t>, ed. D. A. Carson (Grand Rapids, MI: Zondervan, 2015), 2070.</w:t>
      </w:r>
    </w:p>
  </w:footnote>
  <w:footnote w:id="2">
    <w:p w:rsidR="00A468C5" w:rsidRDefault="00A468C5" w:rsidP="00B356EC">
      <w:r>
        <w:rPr>
          <w:vertAlign w:val="superscript"/>
        </w:rPr>
        <w:footnoteRef/>
      </w:r>
      <w:r>
        <w:t xml:space="preserve"> Craig A. Evans, </w:t>
      </w:r>
      <w:hyperlink r:id="rId2" w:history="1">
        <w:r>
          <w:rPr>
            <w:i/>
            <w:color w:val="0000FF"/>
            <w:u w:val="single"/>
          </w:rPr>
          <w:t>Luke</w:t>
        </w:r>
      </w:hyperlink>
      <w:r>
        <w:t>, Understanding the Bible Commentary Series (Grand Rapids, MI: Baker Books, 1990), 42.</w:t>
      </w:r>
    </w:p>
  </w:footnote>
  <w:footnote w:id="3">
    <w:p w:rsidR="00A468C5" w:rsidRDefault="00A468C5" w:rsidP="009716B4">
      <w:r>
        <w:rPr>
          <w:vertAlign w:val="superscript"/>
        </w:rPr>
        <w:footnoteRef/>
      </w:r>
      <w:r>
        <w:t xml:space="preserve"> D. A. Carson, 2070.</w:t>
      </w:r>
    </w:p>
  </w:footnote>
  <w:footnote w:id="4">
    <w:p w:rsidR="00A468C5" w:rsidRDefault="00A468C5" w:rsidP="00564C67">
      <w:r>
        <w:rPr>
          <w:vertAlign w:val="superscript"/>
        </w:rPr>
        <w:footnoteRef/>
      </w:r>
      <w:r>
        <w:t xml:space="preserve"> Craig A. Evans, 49.</w:t>
      </w:r>
    </w:p>
  </w:footnote>
  <w:footnote w:id="5">
    <w:p w:rsidR="00A468C5" w:rsidRDefault="00A468C5" w:rsidP="00564C67">
      <w:r>
        <w:rPr>
          <w:vertAlign w:val="superscript"/>
        </w:rPr>
        <w:footnoteRef/>
      </w:r>
      <w:r>
        <w:t xml:space="preserve"> Darrell L. Bock, </w:t>
      </w:r>
      <w:hyperlink r:id="rId3" w:history="1">
        <w:r>
          <w:rPr>
            <w:i/>
            <w:color w:val="0000FF"/>
            <w:u w:val="single"/>
          </w:rPr>
          <w:t>Luke</w:t>
        </w:r>
      </w:hyperlink>
      <w:r>
        <w:t>, The IVP New Testament Commentary Series (Downers Grove, IL: InterVarsity Press, 1994), Lk 2:1.</w:t>
      </w:r>
    </w:p>
  </w:footnote>
  <w:footnote w:id="6">
    <w:p w:rsidR="00A468C5" w:rsidRDefault="00A468C5" w:rsidP="00564C67">
      <w:r>
        <w:rPr>
          <w:vertAlign w:val="superscript"/>
        </w:rPr>
        <w:footnoteRef/>
      </w:r>
      <w:r>
        <w:t xml:space="preserve"> Craig A. Evans, 49.</w:t>
      </w:r>
    </w:p>
  </w:footnote>
  <w:footnote w:id="7">
    <w:p w:rsidR="00A468C5" w:rsidRDefault="00A468C5" w:rsidP="00293E08">
      <w:r>
        <w:rPr>
          <w:vertAlign w:val="superscript"/>
        </w:rPr>
        <w:footnoteRef/>
      </w:r>
      <w:r>
        <w:t xml:space="preserve"> Craig A. Evans, 35.</w:t>
      </w:r>
    </w:p>
  </w:footnote>
  <w:footnote w:id="8">
    <w:p w:rsidR="00A468C5" w:rsidRDefault="00A468C5" w:rsidP="00564C67">
      <w:r>
        <w:rPr>
          <w:vertAlign w:val="superscript"/>
        </w:rPr>
        <w:footnoteRef/>
      </w:r>
      <w:r>
        <w:t xml:space="preserve"> D. A. Carson, 2070.</w:t>
      </w:r>
    </w:p>
  </w:footnote>
  <w:footnote w:id="9">
    <w:p w:rsidR="00A468C5" w:rsidRDefault="00A468C5" w:rsidP="008247B6">
      <w:r>
        <w:rPr>
          <w:vertAlign w:val="superscript"/>
        </w:rPr>
        <w:footnoteRef/>
      </w:r>
      <w:r>
        <w:t xml:space="preserve"> Craig A. Evans, 44.</w:t>
      </w:r>
    </w:p>
  </w:footnote>
  <w:footnote w:id="10">
    <w:p w:rsidR="00A468C5" w:rsidRDefault="00A468C5" w:rsidP="008247B6">
      <w:r>
        <w:rPr>
          <w:vertAlign w:val="superscript"/>
        </w:rPr>
        <w:footnoteRef/>
      </w:r>
      <w:r>
        <w:t xml:space="preserve"> I. Howard Marshall, </w:t>
      </w:r>
      <w:hyperlink r:id="rId4" w:history="1">
        <w:r>
          <w:rPr>
            <w:i/>
            <w:color w:val="0000FF"/>
            <w:u w:val="single"/>
          </w:rPr>
          <w:t>The Gospel of Luke: A Commentary on the Greek Text</w:t>
        </w:r>
      </w:hyperlink>
      <w:r>
        <w:t>, New International Greek Testament Commentary (Exeter: Paternoster Press, 1978), 105.</w:t>
      </w:r>
    </w:p>
  </w:footnote>
  <w:footnote w:id="11">
    <w:p w:rsidR="00A468C5" w:rsidRDefault="00A468C5" w:rsidP="00FE7090">
      <w:r>
        <w:rPr>
          <w:vertAlign w:val="superscript"/>
        </w:rPr>
        <w:footnoteRef/>
      </w:r>
      <w:r>
        <w:t xml:space="preserve"> Craig A. Evans, 35.</w:t>
      </w:r>
    </w:p>
  </w:footnote>
  <w:footnote w:id="12">
    <w:p w:rsidR="00A468C5" w:rsidRDefault="00A468C5" w:rsidP="00FE7090">
      <w:r>
        <w:rPr>
          <w:vertAlign w:val="superscript"/>
        </w:rPr>
        <w:footnoteRef/>
      </w:r>
      <w:r>
        <w:t xml:space="preserve"> Darrell L. Bock, Lk 2:1.</w:t>
      </w:r>
    </w:p>
  </w:footnote>
  <w:footnote w:id="13">
    <w:p w:rsidR="00A468C5" w:rsidRDefault="00A468C5" w:rsidP="00FE7090">
      <w:r>
        <w:rPr>
          <w:vertAlign w:val="superscript"/>
        </w:rPr>
        <w:footnoteRef/>
      </w:r>
      <w:r>
        <w:t xml:space="preserve"> Ibid.</w:t>
      </w:r>
    </w:p>
  </w:footnote>
  <w:footnote w:id="14">
    <w:p w:rsidR="00A468C5" w:rsidRDefault="00A468C5" w:rsidP="00FE7090">
      <w:r>
        <w:rPr>
          <w:vertAlign w:val="superscript"/>
        </w:rPr>
        <w:footnoteRef/>
      </w:r>
      <w:r>
        <w:t xml:space="preserve"> D. A. Carson, 2071.</w:t>
      </w:r>
    </w:p>
  </w:footnote>
  <w:footnote w:id="15">
    <w:p w:rsidR="00A468C5" w:rsidRDefault="00A468C5" w:rsidP="00FE7090">
      <w:r>
        <w:rPr>
          <w:vertAlign w:val="superscript"/>
        </w:rPr>
        <w:footnoteRef/>
      </w:r>
      <w:r>
        <w:t xml:space="preserve"> Darrell L. Bock, 83.</w:t>
      </w:r>
    </w:p>
  </w:footnote>
  <w:footnote w:id="16">
    <w:p w:rsidR="00A468C5" w:rsidRDefault="00A468C5" w:rsidP="000150AE">
      <w:r>
        <w:rPr>
          <w:vertAlign w:val="superscript"/>
        </w:rPr>
        <w:footnoteRef/>
      </w:r>
      <w:r>
        <w:t xml:space="preserve"> D. A. Carson2071.</w:t>
      </w:r>
    </w:p>
  </w:footnote>
  <w:footnote w:id="17">
    <w:p w:rsidR="00A468C5" w:rsidRDefault="00A468C5" w:rsidP="000150AE">
      <w:r>
        <w:rPr>
          <w:vertAlign w:val="superscript"/>
        </w:rPr>
        <w:footnoteRef/>
      </w:r>
      <w:r>
        <w:t xml:space="preserve"> Darrell L. Bock, Lk 2:1.</w:t>
      </w:r>
    </w:p>
  </w:footnote>
  <w:footnote w:id="18">
    <w:p w:rsidR="00A468C5" w:rsidRDefault="00A468C5" w:rsidP="000150AE">
      <w:r>
        <w:rPr>
          <w:vertAlign w:val="superscript"/>
        </w:rPr>
        <w:footnoteRef/>
      </w:r>
      <w:r>
        <w:t xml:space="preserve"> Ibid.</w:t>
      </w:r>
    </w:p>
  </w:footnote>
  <w:footnote w:id="19">
    <w:p w:rsidR="00A468C5" w:rsidRDefault="00A468C5" w:rsidP="000140AD">
      <w:r>
        <w:rPr>
          <w:vertAlign w:val="superscript"/>
        </w:rPr>
        <w:footnoteRef/>
      </w:r>
      <w:r>
        <w:t xml:space="preserve"> Darrell L. Bock, 84.</w:t>
      </w:r>
    </w:p>
  </w:footnote>
  <w:footnote w:id="20">
    <w:p w:rsidR="00A468C5" w:rsidRDefault="00A468C5" w:rsidP="000140AD">
      <w:r>
        <w:rPr>
          <w:vertAlign w:val="superscript"/>
        </w:rPr>
        <w:footnoteRef/>
      </w:r>
      <w:r>
        <w:t xml:space="preserve"> Craig A. Evans, 36.</w:t>
      </w:r>
    </w:p>
  </w:footnote>
  <w:footnote w:id="21">
    <w:p w:rsidR="00A468C5" w:rsidRDefault="00A468C5" w:rsidP="000140AD">
      <w:r>
        <w:rPr>
          <w:vertAlign w:val="superscript"/>
        </w:rPr>
        <w:footnoteRef/>
      </w:r>
      <w:r>
        <w:t xml:space="preserve"> Walter L. </w:t>
      </w:r>
      <w:proofErr w:type="spellStart"/>
      <w:r>
        <w:t>Liefeld</w:t>
      </w:r>
      <w:proofErr w:type="spellEnd"/>
      <w:r>
        <w:t xml:space="preserve">, </w:t>
      </w:r>
      <w:hyperlink r:id="rId5" w:history="1">
        <w:r>
          <w:rPr>
            <w:color w:val="0000FF"/>
            <w:u w:val="single"/>
          </w:rPr>
          <w:t>“Luke,”</w:t>
        </w:r>
      </w:hyperlink>
      <w:r>
        <w:t xml:space="preserve"> in </w:t>
      </w:r>
      <w:r>
        <w:rPr>
          <w:i/>
        </w:rPr>
        <w:t>The Expositor’s Bible Commentary: Matthew, Mark, Luke</w:t>
      </w:r>
      <w:r>
        <w:t xml:space="preserve">, ed. Frank E. </w:t>
      </w:r>
      <w:proofErr w:type="spellStart"/>
      <w:r>
        <w:t>Gaebelein</w:t>
      </w:r>
      <w:proofErr w:type="spellEnd"/>
      <w:r>
        <w:t>, vol. 8 (Grand Rapids, MI: Zondervan Publishing House, 1984), 845.</w:t>
      </w:r>
    </w:p>
  </w:footnote>
  <w:footnote w:id="22">
    <w:p w:rsidR="00A468C5" w:rsidRDefault="00A468C5" w:rsidP="007874F0">
      <w:r>
        <w:rPr>
          <w:vertAlign w:val="superscript"/>
        </w:rPr>
        <w:footnoteRef/>
      </w:r>
      <w:r>
        <w:t xml:space="preserve"> Craig A. Evans, 36.</w:t>
      </w:r>
    </w:p>
  </w:footnote>
  <w:footnote w:id="23">
    <w:p w:rsidR="00A468C5" w:rsidRDefault="00A468C5" w:rsidP="007874F0">
      <w:r>
        <w:rPr>
          <w:vertAlign w:val="superscript"/>
        </w:rPr>
        <w:footnoteRef/>
      </w:r>
      <w:r>
        <w:t xml:space="preserve"> Walter L. </w:t>
      </w:r>
      <w:proofErr w:type="spellStart"/>
      <w:r>
        <w:t>Liefeld</w:t>
      </w:r>
      <w:proofErr w:type="spellEnd"/>
      <w:r>
        <w:t>, 845.</w:t>
      </w:r>
    </w:p>
  </w:footnote>
  <w:footnote w:id="24">
    <w:p w:rsidR="00A468C5" w:rsidRDefault="00A468C5" w:rsidP="007874F0">
      <w:r>
        <w:rPr>
          <w:vertAlign w:val="superscript"/>
        </w:rPr>
        <w:footnoteRef/>
      </w:r>
      <w:r>
        <w:t xml:space="preserve"> Craig A. Evans, 36.</w:t>
      </w:r>
    </w:p>
  </w:footnote>
  <w:footnote w:id="25">
    <w:p w:rsidR="00A468C5" w:rsidRDefault="00A468C5" w:rsidP="007874F0">
      <w:r>
        <w:rPr>
          <w:vertAlign w:val="superscript"/>
        </w:rPr>
        <w:footnoteRef/>
      </w:r>
      <w:r>
        <w:t xml:space="preserve"> Ibid., 38.</w:t>
      </w:r>
    </w:p>
  </w:footnote>
  <w:footnote w:id="26">
    <w:p w:rsidR="00A468C5" w:rsidRDefault="00A468C5" w:rsidP="00DB63D7">
      <w:r>
        <w:rPr>
          <w:vertAlign w:val="superscript"/>
        </w:rPr>
        <w:footnoteRef/>
      </w:r>
      <w:r>
        <w:t xml:space="preserve"> Darrell L. Bock, Lk 2:8.</w:t>
      </w:r>
    </w:p>
  </w:footnote>
  <w:footnote w:id="27">
    <w:p w:rsidR="00A468C5" w:rsidRDefault="00A468C5" w:rsidP="00DB63D7">
      <w:r>
        <w:rPr>
          <w:vertAlign w:val="superscript"/>
        </w:rPr>
        <w:footnoteRef/>
      </w:r>
      <w:r>
        <w:t xml:space="preserve"> Walter L. </w:t>
      </w:r>
      <w:proofErr w:type="spellStart"/>
      <w:r>
        <w:t>Liefeld</w:t>
      </w:r>
      <w:proofErr w:type="spellEnd"/>
      <w:r>
        <w:t>, 846.</w:t>
      </w:r>
    </w:p>
  </w:footnote>
  <w:footnote w:id="28">
    <w:p w:rsidR="00A468C5" w:rsidRDefault="00A468C5" w:rsidP="005E756B">
      <w:r>
        <w:rPr>
          <w:vertAlign w:val="superscript"/>
        </w:rPr>
        <w:footnoteRef/>
      </w:r>
      <w:r>
        <w:t xml:space="preserve"> Darrell L. Bock, Lk 2:8.</w:t>
      </w:r>
    </w:p>
  </w:footnote>
  <w:footnote w:id="29">
    <w:p w:rsidR="00A468C5" w:rsidRDefault="00A468C5" w:rsidP="005E756B">
      <w:r>
        <w:rPr>
          <w:vertAlign w:val="superscript"/>
        </w:rPr>
        <w:footnoteRef/>
      </w:r>
      <w:r>
        <w:t xml:space="preserve"> Darrell L. Bock, 85.</w:t>
      </w:r>
    </w:p>
  </w:footnote>
  <w:footnote w:id="30">
    <w:p w:rsidR="00A468C5" w:rsidRDefault="00A468C5" w:rsidP="00AC350D">
      <w:r>
        <w:rPr>
          <w:vertAlign w:val="superscript"/>
        </w:rPr>
        <w:footnoteRef/>
      </w:r>
      <w:r>
        <w:t xml:space="preserve"> Leon Morris, </w:t>
      </w:r>
      <w:hyperlink r:id="rId6" w:history="1">
        <w:r>
          <w:rPr>
            <w:i/>
            <w:color w:val="0000FF"/>
            <w:u w:val="single"/>
          </w:rPr>
          <w:t>Luke: An Introduction and Commentary</w:t>
        </w:r>
      </w:hyperlink>
      <w:r>
        <w:t>, vol. 3, Tyndale New Testament Commentaries (Downers Grove, IL: InterVarsity Press, 1988), 103.</w:t>
      </w:r>
    </w:p>
  </w:footnote>
  <w:footnote w:id="31">
    <w:p w:rsidR="00A468C5" w:rsidRDefault="00A468C5" w:rsidP="00AC350D">
      <w:r>
        <w:rPr>
          <w:vertAlign w:val="superscript"/>
        </w:rPr>
        <w:footnoteRef/>
      </w:r>
      <w:r>
        <w:t xml:space="preserve"> Darrell L. Bock, 86.</w:t>
      </w:r>
    </w:p>
  </w:footnote>
  <w:footnote w:id="32">
    <w:p w:rsidR="00A468C5" w:rsidRDefault="00A468C5" w:rsidP="005078B1">
      <w:r>
        <w:rPr>
          <w:vertAlign w:val="superscript"/>
        </w:rPr>
        <w:footnoteRef/>
      </w:r>
      <w:r>
        <w:t xml:space="preserve"> </w:t>
      </w:r>
      <w:r w:rsidR="008534DD">
        <w:t xml:space="preserve">C. H. Spurgeon, </w:t>
      </w:r>
      <w:hyperlink r:id="rId7" w:history="1">
        <w:r w:rsidR="008534DD">
          <w:rPr>
            <w:color w:val="0000FF"/>
            <w:u w:val="single"/>
          </w:rPr>
          <w:t>“Holy Work for Christmas,”</w:t>
        </w:r>
      </w:hyperlink>
      <w:r w:rsidR="008534DD">
        <w:t xml:space="preserve"> in </w:t>
      </w:r>
      <w:r w:rsidR="008534DD">
        <w:rPr>
          <w:i/>
        </w:rPr>
        <w:t>The Metropolitan Tabernacle Pulpit Sermons</w:t>
      </w:r>
      <w:r w:rsidR="008534DD">
        <w:t xml:space="preserve">, vol. 11 (London: Passmore &amp; Alabaster, 1865), </w:t>
      </w:r>
      <w:r w:rsidR="008534DD">
        <w:t>715.</w:t>
      </w:r>
    </w:p>
  </w:footnote>
  <w:footnote w:id="33">
    <w:p w:rsidR="00A468C5" w:rsidRDefault="00A468C5" w:rsidP="00C7147B">
      <w:r>
        <w:rPr>
          <w:vertAlign w:val="superscript"/>
        </w:rPr>
        <w:footnoteRef/>
      </w:r>
      <w:r>
        <w:t xml:space="preserve"> C. H. Spurgeon, 716.</w:t>
      </w:r>
    </w:p>
  </w:footnote>
  <w:footnote w:id="34">
    <w:p w:rsidR="00A468C5" w:rsidRDefault="00A468C5" w:rsidP="00C7147B">
      <w:r>
        <w:rPr>
          <w:vertAlign w:val="superscript"/>
        </w:rPr>
        <w:footnoteRef/>
      </w:r>
      <w:r>
        <w:t xml:space="preserve"> C. H. Spurgeon, 709.</w:t>
      </w:r>
    </w:p>
  </w:footnote>
  <w:footnote w:id="35">
    <w:p w:rsidR="00A468C5" w:rsidRDefault="00A468C5" w:rsidP="00C7147B">
      <w:r>
        <w:rPr>
          <w:vertAlign w:val="superscript"/>
        </w:rPr>
        <w:footnoteRef/>
      </w:r>
      <w:r>
        <w:t xml:space="preserve"> Darrell L. Bock, 90.</w:t>
      </w:r>
    </w:p>
  </w:footnote>
  <w:footnote w:id="36">
    <w:p w:rsidR="00A468C5" w:rsidRDefault="00A468C5" w:rsidP="00A468C5">
      <w:r>
        <w:rPr>
          <w:vertAlign w:val="superscript"/>
        </w:rPr>
        <w:footnoteRef/>
      </w:r>
      <w:r>
        <w:t xml:space="preserve"> C. H. Spurgeon, 710.</w:t>
      </w:r>
    </w:p>
  </w:footnote>
  <w:footnote w:id="37">
    <w:p w:rsidR="00A468C5" w:rsidRDefault="00A468C5" w:rsidP="00A468C5">
      <w:r>
        <w:rPr>
          <w:vertAlign w:val="superscript"/>
        </w:rPr>
        <w:footnoteRef/>
      </w:r>
      <w:r>
        <w:t xml:space="preserve"> </w:t>
      </w:r>
      <w:r w:rsidR="008A1428">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
  </w:num>
  <w:num w:numId="5">
    <w:abstractNumId w:val="6"/>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C2A"/>
    <w:rsid w:val="000022B8"/>
    <w:rsid w:val="00002D38"/>
    <w:rsid w:val="00005599"/>
    <w:rsid w:val="00005BBB"/>
    <w:rsid w:val="000140AD"/>
    <w:rsid w:val="000146BF"/>
    <w:rsid w:val="000148AA"/>
    <w:rsid w:val="000150AE"/>
    <w:rsid w:val="00015330"/>
    <w:rsid w:val="00022EBC"/>
    <w:rsid w:val="000239DA"/>
    <w:rsid w:val="00030E3F"/>
    <w:rsid w:val="00032510"/>
    <w:rsid w:val="00032863"/>
    <w:rsid w:val="0003513A"/>
    <w:rsid w:val="000357D4"/>
    <w:rsid w:val="000379B7"/>
    <w:rsid w:val="00037BD5"/>
    <w:rsid w:val="00041E86"/>
    <w:rsid w:val="000423AA"/>
    <w:rsid w:val="00042A4A"/>
    <w:rsid w:val="00044500"/>
    <w:rsid w:val="0004451E"/>
    <w:rsid w:val="00047DF9"/>
    <w:rsid w:val="000512D9"/>
    <w:rsid w:val="000601A7"/>
    <w:rsid w:val="000606DC"/>
    <w:rsid w:val="000608E2"/>
    <w:rsid w:val="00060B22"/>
    <w:rsid w:val="000614F7"/>
    <w:rsid w:val="00061FD0"/>
    <w:rsid w:val="00061FD2"/>
    <w:rsid w:val="0006371A"/>
    <w:rsid w:val="000637BF"/>
    <w:rsid w:val="000640BB"/>
    <w:rsid w:val="00065D32"/>
    <w:rsid w:val="00067414"/>
    <w:rsid w:val="00070C09"/>
    <w:rsid w:val="00070C9F"/>
    <w:rsid w:val="000732E3"/>
    <w:rsid w:val="00073388"/>
    <w:rsid w:val="00075235"/>
    <w:rsid w:val="00076283"/>
    <w:rsid w:val="0007636F"/>
    <w:rsid w:val="000803DF"/>
    <w:rsid w:val="00081B48"/>
    <w:rsid w:val="00083B05"/>
    <w:rsid w:val="00085998"/>
    <w:rsid w:val="00092547"/>
    <w:rsid w:val="00092F61"/>
    <w:rsid w:val="00096107"/>
    <w:rsid w:val="000967CE"/>
    <w:rsid w:val="00097DD8"/>
    <w:rsid w:val="000A18EE"/>
    <w:rsid w:val="000A3097"/>
    <w:rsid w:val="000A5327"/>
    <w:rsid w:val="000B0B5A"/>
    <w:rsid w:val="000B1E98"/>
    <w:rsid w:val="000B2B75"/>
    <w:rsid w:val="000B2B99"/>
    <w:rsid w:val="000B2C95"/>
    <w:rsid w:val="000B4FEA"/>
    <w:rsid w:val="000B5AB7"/>
    <w:rsid w:val="000B72B7"/>
    <w:rsid w:val="000B7C2C"/>
    <w:rsid w:val="000C0003"/>
    <w:rsid w:val="000C079A"/>
    <w:rsid w:val="000C2AE9"/>
    <w:rsid w:val="000C301F"/>
    <w:rsid w:val="000C487E"/>
    <w:rsid w:val="000C5BD0"/>
    <w:rsid w:val="000C6862"/>
    <w:rsid w:val="000C7597"/>
    <w:rsid w:val="000D30AD"/>
    <w:rsid w:val="000E02D7"/>
    <w:rsid w:val="000E4978"/>
    <w:rsid w:val="000F1F97"/>
    <w:rsid w:val="000F4C77"/>
    <w:rsid w:val="000F5E30"/>
    <w:rsid w:val="000F5F69"/>
    <w:rsid w:val="000F7150"/>
    <w:rsid w:val="000F7C82"/>
    <w:rsid w:val="00100C96"/>
    <w:rsid w:val="00101784"/>
    <w:rsid w:val="001038D3"/>
    <w:rsid w:val="00104147"/>
    <w:rsid w:val="001048C9"/>
    <w:rsid w:val="001060FB"/>
    <w:rsid w:val="001061AF"/>
    <w:rsid w:val="0010697A"/>
    <w:rsid w:val="00111AD7"/>
    <w:rsid w:val="00112E53"/>
    <w:rsid w:val="0011393F"/>
    <w:rsid w:val="001140E9"/>
    <w:rsid w:val="00115507"/>
    <w:rsid w:val="00117970"/>
    <w:rsid w:val="0012046D"/>
    <w:rsid w:val="001206F6"/>
    <w:rsid w:val="001228D6"/>
    <w:rsid w:val="00122C93"/>
    <w:rsid w:val="001238DB"/>
    <w:rsid w:val="00124025"/>
    <w:rsid w:val="001255A9"/>
    <w:rsid w:val="00126870"/>
    <w:rsid w:val="00127877"/>
    <w:rsid w:val="00130E89"/>
    <w:rsid w:val="00133C75"/>
    <w:rsid w:val="00137F9B"/>
    <w:rsid w:val="00141921"/>
    <w:rsid w:val="0015023F"/>
    <w:rsid w:val="00150965"/>
    <w:rsid w:val="00150DFF"/>
    <w:rsid w:val="001528BC"/>
    <w:rsid w:val="001549CE"/>
    <w:rsid w:val="00155C09"/>
    <w:rsid w:val="001563E0"/>
    <w:rsid w:val="00157F01"/>
    <w:rsid w:val="001600CF"/>
    <w:rsid w:val="00161CF2"/>
    <w:rsid w:val="00162448"/>
    <w:rsid w:val="001626C0"/>
    <w:rsid w:val="00163874"/>
    <w:rsid w:val="00163ABF"/>
    <w:rsid w:val="00166481"/>
    <w:rsid w:val="001671E5"/>
    <w:rsid w:val="00167E39"/>
    <w:rsid w:val="001700B8"/>
    <w:rsid w:val="00170668"/>
    <w:rsid w:val="001751E1"/>
    <w:rsid w:val="001758FC"/>
    <w:rsid w:val="00177A88"/>
    <w:rsid w:val="0018055F"/>
    <w:rsid w:val="00180F12"/>
    <w:rsid w:val="0018133B"/>
    <w:rsid w:val="00181DDE"/>
    <w:rsid w:val="0018554A"/>
    <w:rsid w:val="00185879"/>
    <w:rsid w:val="00186FCC"/>
    <w:rsid w:val="00187889"/>
    <w:rsid w:val="00187BC3"/>
    <w:rsid w:val="00187DED"/>
    <w:rsid w:val="001901C9"/>
    <w:rsid w:val="00191BC8"/>
    <w:rsid w:val="00192AC1"/>
    <w:rsid w:val="00196F10"/>
    <w:rsid w:val="00197BDE"/>
    <w:rsid w:val="00197C43"/>
    <w:rsid w:val="001A09B8"/>
    <w:rsid w:val="001A0A5F"/>
    <w:rsid w:val="001A5798"/>
    <w:rsid w:val="001A5FDA"/>
    <w:rsid w:val="001A6F62"/>
    <w:rsid w:val="001B09D2"/>
    <w:rsid w:val="001B3223"/>
    <w:rsid w:val="001B3954"/>
    <w:rsid w:val="001B63E5"/>
    <w:rsid w:val="001C1412"/>
    <w:rsid w:val="001C2788"/>
    <w:rsid w:val="001C2B4B"/>
    <w:rsid w:val="001C4224"/>
    <w:rsid w:val="001C768F"/>
    <w:rsid w:val="001D044F"/>
    <w:rsid w:val="001D2188"/>
    <w:rsid w:val="001D4EDE"/>
    <w:rsid w:val="001D59B3"/>
    <w:rsid w:val="001D654C"/>
    <w:rsid w:val="001D68C6"/>
    <w:rsid w:val="001E0F99"/>
    <w:rsid w:val="001E1458"/>
    <w:rsid w:val="001E18A8"/>
    <w:rsid w:val="001E5F4F"/>
    <w:rsid w:val="001E6BE4"/>
    <w:rsid w:val="001F090F"/>
    <w:rsid w:val="001F0ADD"/>
    <w:rsid w:val="001F0B7D"/>
    <w:rsid w:val="001F47A6"/>
    <w:rsid w:val="001F574E"/>
    <w:rsid w:val="0020085E"/>
    <w:rsid w:val="002012DF"/>
    <w:rsid w:val="002031B3"/>
    <w:rsid w:val="00203682"/>
    <w:rsid w:val="00210744"/>
    <w:rsid w:val="00211805"/>
    <w:rsid w:val="00214342"/>
    <w:rsid w:val="00216227"/>
    <w:rsid w:val="00216B59"/>
    <w:rsid w:val="00217050"/>
    <w:rsid w:val="00222EDE"/>
    <w:rsid w:val="00224A5A"/>
    <w:rsid w:val="002266FE"/>
    <w:rsid w:val="002273BD"/>
    <w:rsid w:val="002331CC"/>
    <w:rsid w:val="00233EA4"/>
    <w:rsid w:val="00234559"/>
    <w:rsid w:val="00235E8D"/>
    <w:rsid w:val="0023683D"/>
    <w:rsid w:val="00237C06"/>
    <w:rsid w:val="002412CF"/>
    <w:rsid w:val="002414F2"/>
    <w:rsid w:val="0024591A"/>
    <w:rsid w:val="00245A81"/>
    <w:rsid w:val="00245F83"/>
    <w:rsid w:val="00247D0B"/>
    <w:rsid w:val="00254B85"/>
    <w:rsid w:val="00254C68"/>
    <w:rsid w:val="002561DE"/>
    <w:rsid w:val="00260FB7"/>
    <w:rsid w:val="00262AC3"/>
    <w:rsid w:val="00262B27"/>
    <w:rsid w:val="00264C33"/>
    <w:rsid w:val="002673D0"/>
    <w:rsid w:val="002712CA"/>
    <w:rsid w:val="00272B76"/>
    <w:rsid w:val="00272DAA"/>
    <w:rsid w:val="00275A6C"/>
    <w:rsid w:val="0027611B"/>
    <w:rsid w:val="0028275B"/>
    <w:rsid w:val="002851B9"/>
    <w:rsid w:val="0028620C"/>
    <w:rsid w:val="00286E4C"/>
    <w:rsid w:val="0028718B"/>
    <w:rsid w:val="00287812"/>
    <w:rsid w:val="00292FD5"/>
    <w:rsid w:val="00293E08"/>
    <w:rsid w:val="00294659"/>
    <w:rsid w:val="002947F1"/>
    <w:rsid w:val="002950C9"/>
    <w:rsid w:val="002951A7"/>
    <w:rsid w:val="002A07C4"/>
    <w:rsid w:val="002A0A61"/>
    <w:rsid w:val="002A517F"/>
    <w:rsid w:val="002B067B"/>
    <w:rsid w:val="002B1B1F"/>
    <w:rsid w:val="002B348A"/>
    <w:rsid w:val="002B3A61"/>
    <w:rsid w:val="002B547A"/>
    <w:rsid w:val="002B5BF2"/>
    <w:rsid w:val="002B6729"/>
    <w:rsid w:val="002C1497"/>
    <w:rsid w:val="002C3051"/>
    <w:rsid w:val="002C5B8E"/>
    <w:rsid w:val="002C617F"/>
    <w:rsid w:val="002D132A"/>
    <w:rsid w:val="002D226A"/>
    <w:rsid w:val="002D5EEF"/>
    <w:rsid w:val="002D73FC"/>
    <w:rsid w:val="002E0389"/>
    <w:rsid w:val="002E1252"/>
    <w:rsid w:val="002E1EF7"/>
    <w:rsid w:val="002E2C14"/>
    <w:rsid w:val="002E532B"/>
    <w:rsid w:val="002E5880"/>
    <w:rsid w:val="002E6544"/>
    <w:rsid w:val="002E6FB3"/>
    <w:rsid w:val="002E7E0A"/>
    <w:rsid w:val="002F033F"/>
    <w:rsid w:val="002F1DB3"/>
    <w:rsid w:val="002F1FD0"/>
    <w:rsid w:val="002F256D"/>
    <w:rsid w:val="00306632"/>
    <w:rsid w:val="0030710E"/>
    <w:rsid w:val="003072D8"/>
    <w:rsid w:val="00307ECE"/>
    <w:rsid w:val="00310352"/>
    <w:rsid w:val="00310708"/>
    <w:rsid w:val="003125B3"/>
    <w:rsid w:val="00312676"/>
    <w:rsid w:val="00312B40"/>
    <w:rsid w:val="003145FC"/>
    <w:rsid w:val="003153A8"/>
    <w:rsid w:val="003200AD"/>
    <w:rsid w:val="003213AC"/>
    <w:rsid w:val="003214C9"/>
    <w:rsid w:val="003247E6"/>
    <w:rsid w:val="00325AB2"/>
    <w:rsid w:val="003306EF"/>
    <w:rsid w:val="003308F7"/>
    <w:rsid w:val="00331F56"/>
    <w:rsid w:val="003321DC"/>
    <w:rsid w:val="00333843"/>
    <w:rsid w:val="00337FE4"/>
    <w:rsid w:val="003409CD"/>
    <w:rsid w:val="00340C26"/>
    <w:rsid w:val="00340E62"/>
    <w:rsid w:val="00345361"/>
    <w:rsid w:val="0035187D"/>
    <w:rsid w:val="00356872"/>
    <w:rsid w:val="00356E3E"/>
    <w:rsid w:val="0036097D"/>
    <w:rsid w:val="0036483A"/>
    <w:rsid w:val="00367261"/>
    <w:rsid w:val="00370F18"/>
    <w:rsid w:val="00371F7F"/>
    <w:rsid w:val="00373F79"/>
    <w:rsid w:val="0037509C"/>
    <w:rsid w:val="0037651E"/>
    <w:rsid w:val="00376928"/>
    <w:rsid w:val="00381703"/>
    <w:rsid w:val="003827B1"/>
    <w:rsid w:val="00384335"/>
    <w:rsid w:val="0038469A"/>
    <w:rsid w:val="00385EDC"/>
    <w:rsid w:val="00391B89"/>
    <w:rsid w:val="00392508"/>
    <w:rsid w:val="00393206"/>
    <w:rsid w:val="00394BE6"/>
    <w:rsid w:val="003A0148"/>
    <w:rsid w:val="003A1467"/>
    <w:rsid w:val="003A15FA"/>
    <w:rsid w:val="003A1E1D"/>
    <w:rsid w:val="003A2AE6"/>
    <w:rsid w:val="003A5244"/>
    <w:rsid w:val="003A5B44"/>
    <w:rsid w:val="003A5EA1"/>
    <w:rsid w:val="003A77BC"/>
    <w:rsid w:val="003A79D8"/>
    <w:rsid w:val="003B0464"/>
    <w:rsid w:val="003B1050"/>
    <w:rsid w:val="003B21F9"/>
    <w:rsid w:val="003B3401"/>
    <w:rsid w:val="003D594C"/>
    <w:rsid w:val="003D5C41"/>
    <w:rsid w:val="003E1332"/>
    <w:rsid w:val="003E1A24"/>
    <w:rsid w:val="003E1EA9"/>
    <w:rsid w:val="003E2DAD"/>
    <w:rsid w:val="003E46E6"/>
    <w:rsid w:val="003E6157"/>
    <w:rsid w:val="003F09EB"/>
    <w:rsid w:val="003F362C"/>
    <w:rsid w:val="003F44CA"/>
    <w:rsid w:val="003F6299"/>
    <w:rsid w:val="00400CCE"/>
    <w:rsid w:val="00403CE2"/>
    <w:rsid w:val="00405FF7"/>
    <w:rsid w:val="00410507"/>
    <w:rsid w:val="004107A6"/>
    <w:rsid w:val="00410CE5"/>
    <w:rsid w:val="004114B2"/>
    <w:rsid w:val="00413713"/>
    <w:rsid w:val="004178D7"/>
    <w:rsid w:val="00420139"/>
    <w:rsid w:val="00422A25"/>
    <w:rsid w:val="00423E73"/>
    <w:rsid w:val="00424A68"/>
    <w:rsid w:val="004312AD"/>
    <w:rsid w:val="00431E41"/>
    <w:rsid w:val="004324CE"/>
    <w:rsid w:val="00433B7C"/>
    <w:rsid w:val="00435C4F"/>
    <w:rsid w:val="00444CB4"/>
    <w:rsid w:val="00445786"/>
    <w:rsid w:val="00447A09"/>
    <w:rsid w:val="00452EA8"/>
    <w:rsid w:val="00453FEA"/>
    <w:rsid w:val="004572F1"/>
    <w:rsid w:val="004605B5"/>
    <w:rsid w:val="00461C48"/>
    <w:rsid w:val="004621F1"/>
    <w:rsid w:val="00464799"/>
    <w:rsid w:val="0046489D"/>
    <w:rsid w:val="004648CC"/>
    <w:rsid w:val="00467395"/>
    <w:rsid w:val="004729A3"/>
    <w:rsid w:val="00472B2F"/>
    <w:rsid w:val="004734C1"/>
    <w:rsid w:val="00473ABD"/>
    <w:rsid w:val="00474233"/>
    <w:rsid w:val="00474712"/>
    <w:rsid w:val="00475760"/>
    <w:rsid w:val="00475FD2"/>
    <w:rsid w:val="004819E2"/>
    <w:rsid w:val="00482613"/>
    <w:rsid w:val="00482CCB"/>
    <w:rsid w:val="0048708F"/>
    <w:rsid w:val="0049230D"/>
    <w:rsid w:val="0049383E"/>
    <w:rsid w:val="00493EA8"/>
    <w:rsid w:val="004946A0"/>
    <w:rsid w:val="00495FF6"/>
    <w:rsid w:val="004A1984"/>
    <w:rsid w:val="004A36DE"/>
    <w:rsid w:val="004A389B"/>
    <w:rsid w:val="004A3985"/>
    <w:rsid w:val="004A6685"/>
    <w:rsid w:val="004A77DC"/>
    <w:rsid w:val="004A7BB1"/>
    <w:rsid w:val="004B45C8"/>
    <w:rsid w:val="004B477D"/>
    <w:rsid w:val="004B5A24"/>
    <w:rsid w:val="004B69AD"/>
    <w:rsid w:val="004B6F9D"/>
    <w:rsid w:val="004C5B38"/>
    <w:rsid w:val="004D0DD9"/>
    <w:rsid w:val="004D12C6"/>
    <w:rsid w:val="004D1E18"/>
    <w:rsid w:val="004D2849"/>
    <w:rsid w:val="004D559C"/>
    <w:rsid w:val="004D6A14"/>
    <w:rsid w:val="004D75B0"/>
    <w:rsid w:val="004E0C17"/>
    <w:rsid w:val="004E287E"/>
    <w:rsid w:val="004E2CF5"/>
    <w:rsid w:val="004F1D03"/>
    <w:rsid w:val="004F25AC"/>
    <w:rsid w:val="004F401F"/>
    <w:rsid w:val="004F44A3"/>
    <w:rsid w:val="004F57EC"/>
    <w:rsid w:val="004F679E"/>
    <w:rsid w:val="004F6C34"/>
    <w:rsid w:val="0050557E"/>
    <w:rsid w:val="005078B1"/>
    <w:rsid w:val="005124D0"/>
    <w:rsid w:val="00513024"/>
    <w:rsid w:val="00513919"/>
    <w:rsid w:val="00514270"/>
    <w:rsid w:val="00517403"/>
    <w:rsid w:val="00520E3E"/>
    <w:rsid w:val="005224A5"/>
    <w:rsid w:val="00523162"/>
    <w:rsid w:val="00525A3C"/>
    <w:rsid w:val="00530527"/>
    <w:rsid w:val="0053094A"/>
    <w:rsid w:val="00530DC6"/>
    <w:rsid w:val="005369DC"/>
    <w:rsid w:val="0053773B"/>
    <w:rsid w:val="005406F7"/>
    <w:rsid w:val="00543924"/>
    <w:rsid w:val="00544A75"/>
    <w:rsid w:val="00544DDF"/>
    <w:rsid w:val="00545BD2"/>
    <w:rsid w:val="00547152"/>
    <w:rsid w:val="0054794B"/>
    <w:rsid w:val="00551FDF"/>
    <w:rsid w:val="005538B9"/>
    <w:rsid w:val="00553D7B"/>
    <w:rsid w:val="0055477C"/>
    <w:rsid w:val="0055478E"/>
    <w:rsid w:val="00555361"/>
    <w:rsid w:val="00557766"/>
    <w:rsid w:val="00564C67"/>
    <w:rsid w:val="00566F8E"/>
    <w:rsid w:val="00570552"/>
    <w:rsid w:val="0057259D"/>
    <w:rsid w:val="0057346A"/>
    <w:rsid w:val="00574518"/>
    <w:rsid w:val="00575EB6"/>
    <w:rsid w:val="00577E10"/>
    <w:rsid w:val="00581E89"/>
    <w:rsid w:val="0058220F"/>
    <w:rsid w:val="00582319"/>
    <w:rsid w:val="005824F7"/>
    <w:rsid w:val="0058328A"/>
    <w:rsid w:val="005909D1"/>
    <w:rsid w:val="00590EF2"/>
    <w:rsid w:val="005914A9"/>
    <w:rsid w:val="00591637"/>
    <w:rsid w:val="00591FFE"/>
    <w:rsid w:val="00592E20"/>
    <w:rsid w:val="0059463B"/>
    <w:rsid w:val="005949A0"/>
    <w:rsid w:val="005958ED"/>
    <w:rsid w:val="0059655C"/>
    <w:rsid w:val="00597CC9"/>
    <w:rsid w:val="005A6959"/>
    <w:rsid w:val="005B04A1"/>
    <w:rsid w:val="005B2A4C"/>
    <w:rsid w:val="005B48B5"/>
    <w:rsid w:val="005B5C7B"/>
    <w:rsid w:val="005B5E3A"/>
    <w:rsid w:val="005B7AF6"/>
    <w:rsid w:val="005C06C3"/>
    <w:rsid w:val="005C0F58"/>
    <w:rsid w:val="005C17E4"/>
    <w:rsid w:val="005C1A7E"/>
    <w:rsid w:val="005C2138"/>
    <w:rsid w:val="005C3553"/>
    <w:rsid w:val="005C36D6"/>
    <w:rsid w:val="005C49BB"/>
    <w:rsid w:val="005C6F10"/>
    <w:rsid w:val="005C6FFE"/>
    <w:rsid w:val="005C7118"/>
    <w:rsid w:val="005D018D"/>
    <w:rsid w:val="005D2564"/>
    <w:rsid w:val="005D3C2E"/>
    <w:rsid w:val="005D486E"/>
    <w:rsid w:val="005D5076"/>
    <w:rsid w:val="005D5629"/>
    <w:rsid w:val="005E1591"/>
    <w:rsid w:val="005E652A"/>
    <w:rsid w:val="005E756B"/>
    <w:rsid w:val="005F1D58"/>
    <w:rsid w:val="005F3EF9"/>
    <w:rsid w:val="005F42D2"/>
    <w:rsid w:val="005F4E2D"/>
    <w:rsid w:val="005F5388"/>
    <w:rsid w:val="005F6312"/>
    <w:rsid w:val="005F6F65"/>
    <w:rsid w:val="005F7B11"/>
    <w:rsid w:val="00600B80"/>
    <w:rsid w:val="0060463F"/>
    <w:rsid w:val="00605C2D"/>
    <w:rsid w:val="006069E6"/>
    <w:rsid w:val="00606EE6"/>
    <w:rsid w:val="006075C7"/>
    <w:rsid w:val="00611C6E"/>
    <w:rsid w:val="00612EBB"/>
    <w:rsid w:val="00612FED"/>
    <w:rsid w:val="00614199"/>
    <w:rsid w:val="006142DC"/>
    <w:rsid w:val="006163C8"/>
    <w:rsid w:val="006166B3"/>
    <w:rsid w:val="006176BC"/>
    <w:rsid w:val="00620EB7"/>
    <w:rsid w:val="00624EAA"/>
    <w:rsid w:val="00625615"/>
    <w:rsid w:val="0062741F"/>
    <w:rsid w:val="00630A77"/>
    <w:rsid w:val="00630DE0"/>
    <w:rsid w:val="0063148B"/>
    <w:rsid w:val="006319B1"/>
    <w:rsid w:val="00632C03"/>
    <w:rsid w:val="0063333A"/>
    <w:rsid w:val="00642B93"/>
    <w:rsid w:val="00644432"/>
    <w:rsid w:val="0064444A"/>
    <w:rsid w:val="00645E0C"/>
    <w:rsid w:val="00646944"/>
    <w:rsid w:val="00646FCC"/>
    <w:rsid w:val="006477F1"/>
    <w:rsid w:val="00650836"/>
    <w:rsid w:val="00651EE2"/>
    <w:rsid w:val="00652E9A"/>
    <w:rsid w:val="00653CD1"/>
    <w:rsid w:val="00656536"/>
    <w:rsid w:val="006626D2"/>
    <w:rsid w:val="006629F5"/>
    <w:rsid w:val="00665331"/>
    <w:rsid w:val="00665959"/>
    <w:rsid w:val="00667215"/>
    <w:rsid w:val="00667BC5"/>
    <w:rsid w:val="006710A4"/>
    <w:rsid w:val="00671E81"/>
    <w:rsid w:val="00675CEA"/>
    <w:rsid w:val="0067650D"/>
    <w:rsid w:val="00676D56"/>
    <w:rsid w:val="00677152"/>
    <w:rsid w:val="006772B3"/>
    <w:rsid w:val="00681F9E"/>
    <w:rsid w:val="006833EC"/>
    <w:rsid w:val="00685EA1"/>
    <w:rsid w:val="00691655"/>
    <w:rsid w:val="0069168B"/>
    <w:rsid w:val="00692408"/>
    <w:rsid w:val="0069246E"/>
    <w:rsid w:val="00693F3D"/>
    <w:rsid w:val="006949A1"/>
    <w:rsid w:val="00695B34"/>
    <w:rsid w:val="00695D27"/>
    <w:rsid w:val="00695DA3"/>
    <w:rsid w:val="00696BA1"/>
    <w:rsid w:val="00697701"/>
    <w:rsid w:val="006A0AC3"/>
    <w:rsid w:val="006A3CC3"/>
    <w:rsid w:val="006A3D5C"/>
    <w:rsid w:val="006A50AD"/>
    <w:rsid w:val="006A59B0"/>
    <w:rsid w:val="006B48A2"/>
    <w:rsid w:val="006C0333"/>
    <w:rsid w:val="006C14FC"/>
    <w:rsid w:val="006C43E2"/>
    <w:rsid w:val="006C51A3"/>
    <w:rsid w:val="006C7601"/>
    <w:rsid w:val="006D2405"/>
    <w:rsid w:val="006D4EEE"/>
    <w:rsid w:val="006D60AB"/>
    <w:rsid w:val="006E3AF5"/>
    <w:rsid w:val="006E4BAF"/>
    <w:rsid w:val="006E5384"/>
    <w:rsid w:val="006E5A50"/>
    <w:rsid w:val="006E7E1C"/>
    <w:rsid w:val="006F1328"/>
    <w:rsid w:val="006F1C23"/>
    <w:rsid w:val="006F3208"/>
    <w:rsid w:val="006F32BB"/>
    <w:rsid w:val="006F4019"/>
    <w:rsid w:val="006F7504"/>
    <w:rsid w:val="006F77C3"/>
    <w:rsid w:val="00700D06"/>
    <w:rsid w:val="00700D92"/>
    <w:rsid w:val="00702C16"/>
    <w:rsid w:val="00705DA5"/>
    <w:rsid w:val="007072E6"/>
    <w:rsid w:val="0071027A"/>
    <w:rsid w:val="00710438"/>
    <w:rsid w:val="007115A0"/>
    <w:rsid w:val="00713799"/>
    <w:rsid w:val="00713D45"/>
    <w:rsid w:val="00714DF7"/>
    <w:rsid w:val="00717F88"/>
    <w:rsid w:val="007229DB"/>
    <w:rsid w:val="00724AA3"/>
    <w:rsid w:val="0073159E"/>
    <w:rsid w:val="00731AB6"/>
    <w:rsid w:val="00731F76"/>
    <w:rsid w:val="00734A2E"/>
    <w:rsid w:val="00736904"/>
    <w:rsid w:val="007401EE"/>
    <w:rsid w:val="00740CE9"/>
    <w:rsid w:val="00741379"/>
    <w:rsid w:val="00742A5F"/>
    <w:rsid w:val="007433AB"/>
    <w:rsid w:val="00752A63"/>
    <w:rsid w:val="00756769"/>
    <w:rsid w:val="0076105A"/>
    <w:rsid w:val="007612E4"/>
    <w:rsid w:val="00761F86"/>
    <w:rsid w:val="007628CB"/>
    <w:rsid w:val="00763760"/>
    <w:rsid w:val="007669DB"/>
    <w:rsid w:val="007672F8"/>
    <w:rsid w:val="007802D1"/>
    <w:rsid w:val="00783686"/>
    <w:rsid w:val="007855C7"/>
    <w:rsid w:val="0078665C"/>
    <w:rsid w:val="00787014"/>
    <w:rsid w:val="007874F0"/>
    <w:rsid w:val="00787D73"/>
    <w:rsid w:val="00787EB4"/>
    <w:rsid w:val="007940A1"/>
    <w:rsid w:val="007943AB"/>
    <w:rsid w:val="00794987"/>
    <w:rsid w:val="00794A59"/>
    <w:rsid w:val="00795405"/>
    <w:rsid w:val="00795A15"/>
    <w:rsid w:val="007A323E"/>
    <w:rsid w:val="007A4022"/>
    <w:rsid w:val="007A4A11"/>
    <w:rsid w:val="007A6242"/>
    <w:rsid w:val="007A653C"/>
    <w:rsid w:val="007A6982"/>
    <w:rsid w:val="007A73B8"/>
    <w:rsid w:val="007B6506"/>
    <w:rsid w:val="007B7734"/>
    <w:rsid w:val="007C0F1D"/>
    <w:rsid w:val="007C1489"/>
    <w:rsid w:val="007C1A53"/>
    <w:rsid w:val="007C1F91"/>
    <w:rsid w:val="007C27CB"/>
    <w:rsid w:val="007C2AA2"/>
    <w:rsid w:val="007C4B20"/>
    <w:rsid w:val="007C53DD"/>
    <w:rsid w:val="007C584D"/>
    <w:rsid w:val="007C6F1F"/>
    <w:rsid w:val="007C6FCA"/>
    <w:rsid w:val="007C7703"/>
    <w:rsid w:val="007D23D1"/>
    <w:rsid w:val="007D2ADC"/>
    <w:rsid w:val="007D41D0"/>
    <w:rsid w:val="007D4B7A"/>
    <w:rsid w:val="007D6A83"/>
    <w:rsid w:val="007D6C6F"/>
    <w:rsid w:val="007D7347"/>
    <w:rsid w:val="007E14BF"/>
    <w:rsid w:val="007E16DB"/>
    <w:rsid w:val="007E273C"/>
    <w:rsid w:val="007E2F0D"/>
    <w:rsid w:val="007E4483"/>
    <w:rsid w:val="007E450E"/>
    <w:rsid w:val="007E46FF"/>
    <w:rsid w:val="007E5597"/>
    <w:rsid w:val="007E677F"/>
    <w:rsid w:val="007E69C3"/>
    <w:rsid w:val="007E727E"/>
    <w:rsid w:val="007E7AFA"/>
    <w:rsid w:val="007E7FC1"/>
    <w:rsid w:val="007F08B1"/>
    <w:rsid w:val="007F0BE4"/>
    <w:rsid w:val="007F6BCA"/>
    <w:rsid w:val="00802AD0"/>
    <w:rsid w:val="00802F0A"/>
    <w:rsid w:val="0080344D"/>
    <w:rsid w:val="00804FD1"/>
    <w:rsid w:val="00805B90"/>
    <w:rsid w:val="0080660C"/>
    <w:rsid w:val="0080694B"/>
    <w:rsid w:val="00806B50"/>
    <w:rsid w:val="00810930"/>
    <w:rsid w:val="00810BCD"/>
    <w:rsid w:val="0081168A"/>
    <w:rsid w:val="00812159"/>
    <w:rsid w:val="008122CB"/>
    <w:rsid w:val="00815480"/>
    <w:rsid w:val="00816153"/>
    <w:rsid w:val="0081725C"/>
    <w:rsid w:val="00817441"/>
    <w:rsid w:val="00817BBC"/>
    <w:rsid w:val="008217FA"/>
    <w:rsid w:val="008247B6"/>
    <w:rsid w:val="00824BA0"/>
    <w:rsid w:val="00825CC7"/>
    <w:rsid w:val="00826869"/>
    <w:rsid w:val="00826D93"/>
    <w:rsid w:val="0082798A"/>
    <w:rsid w:val="0083202F"/>
    <w:rsid w:val="008322D6"/>
    <w:rsid w:val="00833EB1"/>
    <w:rsid w:val="008346C2"/>
    <w:rsid w:val="0083527B"/>
    <w:rsid w:val="00836557"/>
    <w:rsid w:val="008417C1"/>
    <w:rsid w:val="00843A7B"/>
    <w:rsid w:val="00847ACB"/>
    <w:rsid w:val="00850615"/>
    <w:rsid w:val="00850CCB"/>
    <w:rsid w:val="008534DD"/>
    <w:rsid w:val="00853E40"/>
    <w:rsid w:val="00862465"/>
    <w:rsid w:val="00864875"/>
    <w:rsid w:val="00864C68"/>
    <w:rsid w:val="008674AF"/>
    <w:rsid w:val="008705B9"/>
    <w:rsid w:val="00882851"/>
    <w:rsid w:val="00882961"/>
    <w:rsid w:val="00882E89"/>
    <w:rsid w:val="00884696"/>
    <w:rsid w:val="008850FA"/>
    <w:rsid w:val="008856DB"/>
    <w:rsid w:val="008876AE"/>
    <w:rsid w:val="008904ED"/>
    <w:rsid w:val="0089239B"/>
    <w:rsid w:val="00894218"/>
    <w:rsid w:val="00894360"/>
    <w:rsid w:val="008A115C"/>
    <w:rsid w:val="008A1428"/>
    <w:rsid w:val="008A16A5"/>
    <w:rsid w:val="008A24CE"/>
    <w:rsid w:val="008B2095"/>
    <w:rsid w:val="008B39D9"/>
    <w:rsid w:val="008B4821"/>
    <w:rsid w:val="008C31BA"/>
    <w:rsid w:val="008C5775"/>
    <w:rsid w:val="008D043A"/>
    <w:rsid w:val="008D22B3"/>
    <w:rsid w:val="008D3813"/>
    <w:rsid w:val="008D3F22"/>
    <w:rsid w:val="008D6F0C"/>
    <w:rsid w:val="008D7800"/>
    <w:rsid w:val="008D7E06"/>
    <w:rsid w:val="008E122D"/>
    <w:rsid w:val="008E3500"/>
    <w:rsid w:val="008E5622"/>
    <w:rsid w:val="008E6C7A"/>
    <w:rsid w:val="008E766C"/>
    <w:rsid w:val="008E7776"/>
    <w:rsid w:val="008F0ACF"/>
    <w:rsid w:val="008F2FAC"/>
    <w:rsid w:val="008F36E6"/>
    <w:rsid w:val="008F6DEF"/>
    <w:rsid w:val="008F73DB"/>
    <w:rsid w:val="008F77E0"/>
    <w:rsid w:val="0090010A"/>
    <w:rsid w:val="00901EEA"/>
    <w:rsid w:val="00904E72"/>
    <w:rsid w:val="0090687B"/>
    <w:rsid w:val="00912D9E"/>
    <w:rsid w:val="00913C0B"/>
    <w:rsid w:val="00916170"/>
    <w:rsid w:val="00926091"/>
    <w:rsid w:val="0092744A"/>
    <w:rsid w:val="00927C08"/>
    <w:rsid w:val="0093758C"/>
    <w:rsid w:val="00942C33"/>
    <w:rsid w:val="00947A05"/>
    <w:rsid w:val="009525C3"/>
    <w:rsid w:val="0095404B"/>
    <w:rsid w:val="009547A0"/>
    <w:rsid w:val="0095556D"/>
    <w:rsid w:val="00955A13"/>
    <w:rsid w:val="00957C27"/>
    <w:rsid w:val="00960E92"/>
    <w:rsid w:val="0096155A"/>
    <w:rsid w:val="00963122"/>
    <w:rsid w:val="00964CD5"/>
    <w:rsid w:val="009666CE"/>
    <w:rsid w:val="009674A8"/>
    <w:rsid w:val="00967DF4"/>
    <w:rsid w:val="00970903"/>
    <w:rsid w:val="009716B4"/>
    <w:rsid w:val="00974D11"/>
    <w:rsid w:val="00976D48"/>
    <w:rsid w:val="00977E67"/>
    <w:rsid w:val="00980A04"/>
    <w:rsid w:val="00981712"/>
    <w:rsid w:val="00982890"/>
    <w:rsid w:val="00982AA0"/>
    <w:rsid w:val="00984A42"/>
    <w:rsid w:val="0098626C"/>
    <w:rsid w:val="00991C8C"/>
    <w:rsid w:val="00995E67"/>
    <w:rsid w:val="00996281"/>
    <w:rsid w:val="009A0453"/>
    <w:rsid w:val="009A0980"/>
    <w:rsid w:val="009A0D3F"/>
    <w:rsid w:val="009A2937"/>
    <w:rsid w:val="009A2DF5"/>
    <w:rsid w:val="009A445F"/>
    <w:rsid w:val="009A56AE"/>
    <w:rsid w:val="009A779C"/>
    <w:rsid w:val="009B03F5"/>
    <w:rsid w:val="009B0E09"/>
    <w:rsid w:val="009B2374"/>
    <w:rsid w:val="009B2977"/>
    <w:rsid w:val="009B335F"/>
    <w:rsid w:val="009B7812"/>
    <w:rsid w:val="009C0B15"/>
    <w:rsid w:val="009C2CC5"/>
    <w:rsid w:val="009D2160"/>
    <w:rsid w:val="009D21F8"/>
    <w:rsid w:val="009D441B"/>
    <w:rsid w:val="009D4524"/>
    <w:rsid w:val="009D57DE"/>
    <w:rsid w:val="009D5FF7"/>
    <w:rsid w:val="009E36CB"/>
    <w:rsid w:val="009E44DE"/>
    <w:rsid w:val="009E6010"/>
    <w:rsid w:val="009E6916"/>
    <w:rsid w:val="009E6C2F"/>
    <w:rsid w:val="009E6F5B"/>
    <w:rsid w:val="009E7CA1"/>
    <w:rsid w:val="009E7E4A"/>
    <w:rsid w:val="009F1D5B"/>
    <w:rsid w:val="009F3C5E"/>
    <w:rsid w:val="009F3FCB"/>
    <w:rsid w:val="009F4516"/>
    <w:rsid w:val="009F5727"/>
    <w:rsid w:val="009F6061"/>
    <w:rsid w:val="009F6B3E"/>
    <w:rsid w:val="009F6F03"/>
    <w:rsid w:val="00A0027A"/>
    <w:rsid w:val="00A00E97"/>
    <w:rsid w:val="00A033C2"/>
    <w:rsid w:val="00A065F1"/>
    <w:rsid w:val="00A06F73"/>
    <w:rsid w:val="00A10B35"/>
    <w:rsid w:val="00A10BFD"/>
    <w:rsid w:val="00A1299A"/>
    <w:rsid w:val="00A159E1"/>
    <w:rsid w:val="00A17659"/>
    <w:rsid w:val="00A2112E"/>
    <w:rsid w:val="00A230DF"/>
    <w:rsid w:val="00A24103"/>
    <w:rsid w:val="00A245EB"/>
    <w:rsid w:val="00A266D1"/>
    <w:rsid w:val="00A26D7F"/>
    <w:rsid w:val="00A272E3"/>
    <w:rsid w:val="00A276A5"/>
    <w:rsid w:val="00A30A7F"/>
    <w:rsid w:val="00A34760"/>
    <w:rsid w:val="00A36073"/>
    <w:rsid w:val="00A3659E"/>
    <w:rsid w:val="00A37BD5"/>
    <w:rsid w:val="00A412DF"/>
    <w:rsid w:val="00A42385"/>
    <w:rsid w:val="00A4238A"/>
    <w:rsid w:val="00A4412A"/>
    <w:rsid w:val="00A441BD"/>
    <w:rsid w:val="00A46759"/>
    <w:rsid w:val="00A468C5"/>
    <w:rsid w:val="00A528B5"/>
    <w:rsid w:val="00A56451"/>
    <w:rsid w:val="00A565C0"/>
    <w:rsid w:val="00A56E52"/>
    <w:rsid w:val="00A6268B"/>
    <w:rsid w:val="00A628B6"/>
    <w:rsid w:val="00A63ABD"/>
    <w:rsid w:val="00A63CBA"/>
    <w:rsid w:val="00A65B16"/>
    <w:rsid w:val="00A65BED"/>
    <w:rsid w:val="00A65C4F"/>
    <w:rsid w:val="00A6602B"/>
    <w:rsid w:val="00A6602F"/>
    <w:rsid w:val="00A70BD2"/>
    <w:rsid w:val="00A7111E"/>
    <w:rsid w:val="00A71CCB"/>
    <w:rsid w:val="00A720CB"/>
    <w:rsid w:val="00A74D4C"/>
    <w:rsid w:val="00A763E8"/>
    <w:rsid w:val="00A768CC"/>
    <w:rsid w:val="00A7714E"/>
    <w:rsid w:val="00A77B80"/>
    <w:rsid w:val="00A8126E"/>
    <w:rsid w:val="00A815D2"/>
    <w:rsid w:val="00A8357D"/>
    <w:rsid w:val="00A84B01"/>
    <w:rsid w:val="00A854A7"/>
    <w:rsid w:val="00A91610"/>
    <w:rsid w:val="00A934EA"/>
    <w:rsid w:val="00A9418F"/>
    <w:rsid w:val="00AA1E7A"/>
    <w:rsid w:val="00AA34B6"/>
    <w:rsid w:val="00AA3FEC"/>
    <w:rsid w:val="00AA6FA5"/>
    <w:rsid w:val="00AA7F07"/>
    <w:rsid w:val="00AB12F2"/>
    <w:rsid w:val="00AB3073"/>
    <w:rsid w:val="00AB3225"/>
    <w:rsid w:val="00AB4E06"/>
    <w:rsid w:val="00AB52D8"/>
    <w:rsid w:val="00AB60B3"/>
    <w:rsid w:val="00AB7B53"/>
    <w:rsid w:val="00AC0668"/>
    <w:rsid w:val="00AC090D"/>
    <w:rsid w:val="00AC350D"/>
    <w:rsid w:val="00AC5133"/>
    <w:rsid w:val="00AC5FDA"/>
    <w:rsid w:val="00AC6DB0"/>
    <w:rsid w:val="00AC7709"/>
    <w:rsid w:val="00AC78CE"/>
    <w:rsid w:val="00AD18DA"/>
    <w:rsid w:val="00AD1C57"/>
    <w:rsid w:val="00AD2380"/>
    <w:rsid w:val="00AD3673"/>
    <w:rsid w:val="00AD7451"/>
    <w:rsid w:val="00AE0818"/>
    <w:rsid w:val="00AE0F6D"/>
    <w:rsid w:val="00AE0FED"/>
    <w:rsid w:val="00AE331A"/>
    <w:rsid w:val="00AE3F9B"/>
    <w:rsid w:val="00AE5F8A"/>
    <w:rsid w:val="00AE6B79"/>
    <w:rsid w:val="00AF0F10"/>
    <w:rsid w:val="00AF1428"/>
    <w:rsid w:val="00AF1888"/>
    <w:rsid w:val="00AF2253"/>
    <w:rsid w:val="00AF4AB5"/>
    <w:rsid w:val="00AF507E"/>
    <w:rsid w:val="00B00BAC"/>
    <w:rsid w:val="00B01615"/>
    <w:rsid w:val="00B05304"/>
    <w:rsid w:val="00B07D72"/>
    <w:rsid w:val="00B112E1"/>
    <w:rsid w:val="00B13AE8"/>
    <w:rsid w:val="00B147A0"/>
    <w:rsid w:val="00B209DA"/>
    <w:rsid w:val="00B247A5"/>
    <w:rsid w:val="00B256B8"/>
    <w:rsid w:val="00B25B22"/>
    <w:rsid w:val="00B25D1B"/>
    <w:rsid w:val="00B27110"/>
    <w:rsid w:val="00B324D3"/>
    <w:rsid w:val="00B32804"/>
    <w:rsid w:val="00B32CF4"/>
    <w:rsid w:val="00B33991"/>
    <w:rsid w:val="00B3453F"/>
    <w:rsid w:val="00B356EC"/>
    <w:rsid w:val="00B402DD"/>
    <w:rsid w:val="00B426CA"/>
    <w:rsid w:val="00B43CD6"/>
    <w:rsid w:val="00B44872"/>
    <w:rsid w:val="00B45548"/>
    <w:rsid w:val="00B461BD"/>
    <w:rsid w:val="00B502E9"/>
    <w:rsid w:val="00B53567"/>
    <w:rsid w:val="00B542F0"/>
    <w:rsid w:val="00B563F4"/>
    <w:rsid w:val="00B60F47"/>
    <w:rsid w:val="00B61C9C"/>
    <w:rsid w:val="00B62123"/>
    <w:rsid w:val="00B6277A"/>
    <w:rsid w:val="00B63326"/>
    <w:rsid w:val="00B639CB"/>
    <w:rsid w:val="00B653A4"/>
    <w:rsid w:val="00B657F5"/>
    <w:rsid w:val="00B70EB0"/>
    <w:rsid w:val="00B73D6D"/>
    <w:rsid w:val="00B74B87"/>
    <w:rsid w:val="00B750C6"/>
    <w:rsid w:val="00B76C2F"/>
    <w:rsid w:val="00B8123E"/>
    <w:rsid w:val="00B817E7"/>
    <w:rsid w:val="00B84090"/>
    <w:rsid w:val="00B85C65"/>
    <w:rsid w:val="00B85FFE"/>
    <w:rsid w:val="00B86FBF"/>
    <w:rsid w:val="00B87D44"/>
    <w:rsid w:val="00B87D96"/>
    <w:rsid w:val="00B92E7F"/>
    <w:rsid w:val="00B93E7B"/>
    <w:rsid w:val="00B94424"/>
    <w:rsid w:val="00B951CA"/>
    <w:rsid w:val="00B95CF3"/>
    <w:rsid w:val="00BA3B23"/>
    <w:rsid w:val="00BA418A"/>
    <w:rsid w:val="00BA4D59"/>
    <w:rsid w:val="00BA50A3"/>
    <w:rsid w:val="00BA5334"/>
    <w:rsid w:val="00BA5FF2"/>
    <w:rsid w:val="00BA7DDA"/>
    <w:rsid w:val="00BB0300"/>
    <w:rsid w:val="00BB3972"/>
    <w:rsid w:val="00BB476B"/>
    <w:rsid w:val="00BB5309"/>
    <w:rsid w:val="00BB68A7"/>
    <w:rsid w:val="00BC2024"/>
    <w:rsid w:val="00BC25FC"/>
    <w:rsid w:val="00BC31FD"/>
    <w:rsid w:val="00BC3938"/>
    <w:rsid w:val="00BC6509"/>
    <w:rsid w:val="00BC65C4"/>
    <w:rsid w:val="00BD49D6"/>
    <w:rsid w:val="00BD4A71"/>
    <w:rsid w:val="00BD58EE"/>
    <w:rsid w:val="00BE013F"/>
    <w:rsid w:val="00BE248B"/>
    <w:rsid w:val="00BE6935"/>
    <w:rsid w:val="00BE6C37"/>
    <w:rsid w:val="00BE6C47"/>
    <w:rsid w:val="00BE7F08"/>
    <w:rsid w:val="00BF10E5"/>
    <w:rsid w:val="00BF6334"/>
    <w:rsid w:val="00C00246"/>
    <w:rsid w:val="00C020FE"/>
    <w:rsid w:val="00C02604"/>
    <w:rsid w:val="00C02977"/>
    <w:rsid w:val="00C02CAB"/>
    <w:rsid w:val="00C0461A"/>
    <w:rsid w:val="00C06A91"/>
    <w:rsid w:val="00C06CE1"/>
    <w:rsid w:val="00C10A56"/>
    <w:rsid w:val="00C10B2B"/>
    <w:rsid w:val="00C1322B"/>
    <w:rsid w:val="00C20ACB"/>
    <w:rsid w:val="00C23CB1"/>
    <w:rsid w:val="00C245E7"/>
    <w:rsid w:val="00C24C9D"/>
    <w:rsid w:val="00C304F4"/>
    <w:rsid w:val="00C30B86"/>
    <w:rsid w:val="00C32396"/>
    <w:rsid w:val="00C34C4A"/>
    <w:rsid w:val="00C356DA"/>
    <w:rsid w:val="00C3701C"/>
    <w:rsid w:val="00C40199"/>
    <w:rsid w:val="00C42CD5"/>
    <w:rsid w:val="00C45155"/>
    <w:rsid w:val="00C45DE9"/>
    <w:rsid w:val="00C46659"/>
    <w:rsid w:val="00C466AA"/>
    <w:rsid w:val="00C4782C"/>
    <w:rsid w:val="00C51C61"/>
    <w:rsid w:val="00C5355A"/>
    <w:rsid w:val="00C57EA4"/>
    <w:rsid w:val="00C6219A"/>
    <w:rsid w:val="00C649FA"/>
    <w:rsid w:val="00C67AE6"/>
    <w:rsid w:val="00C70547"/>
    <w:rsid w:val="00C706F1"/>
    <w:rsid w:val="00C7147B"/>
    <w:rsid w:val="00C731B2"/>
    <w:rsid w:val="00C735D1"/>
    <w:rsid w:val="00C74CA1"/>
    <w:rsid w:val="00C80514"/>
    <w:rsid w:val="00C80EB2"/>
    <w:rsid w:val="00C8160F"/>
    <w:rsid w:val="00C869B7"/>
    <w:rsid w:val="00C8707C"/>
    <w:rsid w:val="00C911E9"/>
    <w:rsid w:val="00C9150E"/>
    <w:rsid w:val="00C92050"/>
    <w:rsid w:val="00C93B6D"/>
    <w:rsid w:val="00C97341"/>
    <w:rsid w:val="00CA114C"/>
    <w:rsid w:val="00CA1B3B"/>
    <w:rsid w:val="00CA4CF6"/>
    <w:rsid w:val="00CA5849"/>
    <w:rsid w:val="00CB112E"/>
    <w:rsid w:val="00CB50C2"/>
    <w:rsid w:val="00CB5150"/>
    <w:rsid w:val="00CB6337"/>
    <w:rsid w:val="00CB6745"/>
    <w:rsid w:val="00CB6CDC"/>
    <w:rsid w:val="00CC075A"/>
    <w:rsid w:val="00CC1CB0"/>
    <w:rsid w:val="00CC1E1E"/>
    <w:rsid w:val="00CC30C1"/>
    <w:rsid w:val="00CC3527"/>
    <w:rsid w:val="00CC3D40"/>
    <w:rsid w:val="00CC4500"/>
    <w:rsid w:val="00CC5602"/>
    <w:rsid w:val="00CC6573"/>
    <w:rsid w:val="00CC6A8B"/>
    <w:rsid w:val="00CC76D0"/>
    <w:rsid w:val="00CD0B9A"/>
    <w:rsid w:val="00CD1B35"/>
    <w:rsid w:val="00CD1EC4"/>
    <w:rsid w:val="00CD2FB4"/>
    <w:rsid w:val="00CD5F12"/>
    <w:rsid w:val="00CD7357"/>
    <w:rsid w:val="00CE0A86"/>
    <w:rsid w:val="00CE11FF"/>
    <w:rsid w:val="00CE12D0"/>
    <w:rsid w:val="00CE3DD2"/>
    <w:rsid w:val="00CE79E6"/>
    <w:rsid w:val="00CF0899"/>
    <w:rsid w:val="00CF1B1B"/>
    <w:rsid w:val="00CF26EF"/>
    <w:rsid w:val="00CF2F9A"/>
    <w:rsid w:val="00D03133"/>
    <w:rsid w:val="00D034B6"/>
    <w:rsid w:val="00D04819"/>
    <w:rsid w:val="00D06030"/>
    <w:rsid w:val="00D06F7E"/>
    <w:rsid w:val="00D07977"/>
    <w:rsid w:val="00D1360D"/>
    <w:rsid w:val="00D16631"/>
    <w:rsid w:val="00D21C4B"/>
    <w:rsid w:val="00D225BE"/>
    <w:rsid w:val="00D245D4"/>
    <w:rsid w:val="00D24D82"/>
    <w:rsid w:val="00D27992"/>
    <w:rsid w:val="00D279A0"/>
    <w:rsid w:val="00D3315A"/>
    <w:rsid w:val="00D3488A"/>
    <w:rsid w:val="00D34E78"/>
    <w:rsid w:val="00D376B6"/>
    <w:rsid w:val="00D412D4"/>
    <w:rsid w:val="00D42123"/>
    <w:rsid w:val="00D4277C"/>
    <w:rsid w:val="00D44F95"/>
    <w:rsid w:val="00D45C59"/>
    <w:rsid w:val="00D471F6"/>
    <w:rsid w:val="00D47B8B"/>
    <w:rsid w:val="00D47F32"/>
    <w:rsid w:val="00D514E6"/>
    <w:rsid w:val="00D51537"/>
    <w:rsid w:val="00D52647"/>
    <w:rsid w:val="00D54B43"/>
    <w:rsid w:val="00D54B5B"/>
    <w:rsid w:val="00D555B1"/>
    <w:rsid w:val="00D61A43"/>
    <w:rsid w:val="00D61E01"/>
    <w:rsid w:val="00D660B9"/>
    <w:rsid w:val="00D708FB"/>
    <w:rsid w:val="00D70990"/>
    <w:rsid w:val="00D71F56"/>
    <w:rsid w:val="00D73323"/>
    <w:rsid w:val="00D73578"/>
    <w:rsid w:val="00D75359"/>
    <w:rsid w:val="00D7777C"/>
    <w:rsid w:val="00D77C67"/>
    <w:rsid w:val="00D81ACF"/>
    <w:rsid w:val="00D82371"/>
    <w:rsid w:val="00D85108"/>
    <w:rsid w:val="00D902AB"/>
    <w:rsid w:val="00D907F1"/>
    <w:rsid w:val="00D91F47"/>
    <w:rsid w:val="00D92A7E"/>
    <w:rsid w:val="00D948FE"/>
    <w:rsid w:val="00D964F9"/>
    <w:rsid w:val="00DA0856"/>
    <w:rsid w:val="00DA1186"/>
    <w:rsid w:val="00DA13CE"/>
    <w:rsid w:val="00DA156C"/>
    <w:rsid w:val="00DA3AA7"/>
    <w:rsid w:val="00DA432F"/>
    <w:rsid w:val="00DA6506"/>
    <w:rsid w:val="00DA71CE"/>
    <w:rsid w:val="00DA7B7B"/>
    <w:rsid w:val="00DB287D"/>
    <w:rsid w:val="00DB2E55"/>
    <w:rsid w:val="00DB36A5"/>
    <w:rsid w:val="00DB5BCB"/>
    <w:rsid w:val="00DB63D7"/>
    <w:rsid w:val="00DB69F0"/>
    <w:rsid w:val="00DB75F8"/>
    <w:rsid w:val="00DB7629"/>
    <w:rsid w:val="00DC11F4"/>
    <w:rsid w:val="00DC1321"/>
    <w:rsid w:val="00DC1FCA"/>
    <w:rsid w:val="00DD17E1"/>
    <w:rsid w:val="00DD2106"/>
    <w:rsid w:val="00DD30AC"/>
    <w:rsid w:val="00DD3130"/>
    <w:rsid w:val="00DD3CAA"/>
    <w:rsid w:val="00DD3CB1"/>
    <w:rsid w:val="00DE28D7"/>
    <w:rsid w:val="00DE35C7"/>
    <w:rsid w:val="00DE4B66"/>
    <w:rsid w:val="00DE5524"/>
    <w:rsid w:val="00DF07EA"/>
    <w:rsid w:val="00DF2467"/>
    <w:rsid w:val="00DF2B6C"/>
    <w:rsid w:val="00E00615"/>
    <w:rsid w:val="00E0076B"/>
    <w:rsid w:val="00E0152D"/>
    <w:rsid w:val="00E0434F"/>
    <w:rsid w:val="00E049BE"/>
    <w:rsid w:val="00E04F87"/>
    <w:rsid w:val="00E053AD"/>
    <w:rsid w:val="00E05974"/>
    <w:rsid w:val="00E05A5F"/>
    <w:rsid w:val="00E104A4"/>
    <w:rsid w:val="00E1222E"/>
    <w:rsid w:val="00E15EF4"/>
    <w:rsid w:val="00E17025"/>
    <w:rsid w:val="00E240D5"/>
    <w:rsid w:val="00E242B3"/>
    <w:rsid w:val="00E30AB2"/>
    <w:rsid w:val="00E310AA"/>
    <w:rsid w:val="00E31131"/>
    <w:rsid w:val="00E31431"/>
    <w:rsid w:val="00E31700"/>
    <w:rsid w:val="00E3257A"/>
    <w:rsid w:val="00E33C7A"/>
    <w:rsid w:val="00E349FF"/>
    <w:rsid w:val="00E4015F"/>
    <w:rsid w:val="00E40FE6"/>
    <w:rsid w:val="00E42090"/>
    <w:rsid w:val="00E444AF"/>
    <w:rsid w:val="00E453A2"/>
    <w:rsid w:val="00E46FD6"/>
    <w:rsid w:val="00E4704F"/>
    <w:rsid w:val="00E4716B"/>
    <w:rsid w:val="00E50DA1"/>
    <w:rsid w:val="00E52A6F"/>
    <w:rsid w:val="00E52C10"/>
    <w:rsid w:val="00E53969"/>
    <w:rsid w:val="00E5514F"/>
    <w:rsid w:val="00E55511"/>
    <w:rsid w:val="00E55D97"/>
    <w:rsid w:val="00E5607A"/>
    <w:rsid w:val="00E606E5"/>
    <w:rsid w:val="00E60D2E"/>
    <w:rsid w:val="00E61298"/>
    <w:rsid w:val="00E65603"/>
    <w:rsid w:val="00E65A7C"/>
    <w:rsid w:val="00E6631B"/>
    <w:rsid w:val="00E6799C"/>
    <w:rsid w:val="00E72E73"/>
    <w:rsid w:val="00E730BD"/>
    <w:rsid w:val="00E73B2B"/>
    <w:rsid w:val="00E76A72"/>
    <w:rsid w:val="00E7721D"/>
    <w:rsid w:val="00E8206C"/>
    <w:rsid w:val="00E820E7"/>
    <w:rsid w:val="00E82481"/>
    <w:rsid w:val="00E87297"/>
    <w:rsid w:val="00E91638"/>
    <w:rsid w:val="00E92359"/>
    <w:rsid w:val="00E9245A"/>
    <w:rsid w:val="00E924DA"/>
    <w:rsid w:val="00E925A5"/>
    <w:rsid w:val="00E92B79"/>
    <w:rsid w:val="00E9361E"/>
    <w:rsid w:val="00E93A2E"/>
    <w:rsid w:val="00E93B2F"/>
    <w:rsid w:val="00E96EC4"/>
    <w:rsid w:val="00E97183"/>
    <w:rsid w:val="00EA0177"/>
    <w:rsid w:val="00EA42E0"/>
    <w:rsid w:val="00EA44BF"/>
    <w:rsid w:val="00EA485F"/>
    <w:rsid w:val="00EA5085"/>
    <w:rsid w:val="00EA6C0C"/>
    <w:rsid w:val="00EB0357"/>
    <w:rsid w:val="00EB0E65"/>
    <w:rsid w:val="00EB12D2"/>
    <w:rsid w:val="00EB1C65"/>
    <w:rsid w:val="00EB2117"/>
    <w:rsid w:val="00EB5D0D"/>
    <w:rsid w:val="00EB617B"/>
    <w:rsid w:val="00EB6189"/>
    <w:rsid w:val="00EC09FF"/>
    <w:rsid w:val="00EC1358"/>
    <w:rsid w:val="00EC1540"/>
    <w:rsid w:val="00EC162D"/>
    <w:rsid w:val="00EC1682"/>
    <w:rsid w:val="00EC183B"/>
    <w:rsid w:val="00EC1F2A"/>
    <w:rsid w:val="00EC2B7D"/>
    <w:rsid w:val="00EC30B9"/>
    <w:rsid w:val="00EC5305"/>
    <w:rsid w:val="00EC5408"/>
    <w:rsid w:val="00EC5CF2"/>
    <w:rsid w:val="00EC6253"/>
    <w:rsid w:val="00ED159B"/>
    <w:rsid w:val="00ED16D3"/>
    <w:rsid w:val="00ED6DAC"/>
    <w:rsid w:val="00EE13CD"/>
    <w:rsid w:val="00EE1802"/>
    <w:rsid w:val="00EE24F1"/>
    <w:rsid w:val="00EE277F"/>
    <w:rsid w:val="00EE3151"/>
    <w:rsid w:val="00EE3233"/>
    <w:rsid w:val="00EE3D51"/>
    <w:rsid w:val="00EE469D"/>
    <w:rsid w:val="00EE4701"/>
    <w:rsid w:val="00EE4CBD"/>
    <w:rsid w:val="00EE7E88"/>
    <w:rsid w:val="00EF0AB5"/>
    <w:rsid w:val="00EF1FBB"/>
    <w:rsid w:val="00EF2584"/>
    <w:rsid w:val="00EF4FE5"/>
    <w:rsid w:val="00EF5743"/>
    <w:rsid w:val="00EF679E"/>
    <w:rsid w:val="00EF7319"/>
    <w:rsid w:val="00F0035C"/>
    <w:rsid w:val="00F00F22"/>
    <w:rsid w:val="00F05B33"/>
    <w:rsid w:val="00F067BD"/>
    <w:rsid w:val="00F07161"/>
    <w:rsid w:val="00F11231"/>
    <w:rsid w:val="00F11517"/>
    <w:rsid w:val="00F12633"/>
    <w:rsid w:val="00F135EB"/>
    <w:rsid w:val="00F13AAC"/>
    <w:rsid w:val="00F21E8A"/>
    <w:rsid w:val="00F227AD"/>
    <w:rsid w:val="00F22EA9"/>
    <w:rsid w:val="00F23856"/>
    <w:rsid w:val="00F245DB"/>
    <w:rsid w:val="00F24988"/>
    <w:rsid w:val="00F24A77"/>
    <w:rsid w:val="00F25063"/>
    <w:rsid w:val="00F26443"/>
    <w:rsid w:val="00F26F65"/>
    <w:rsid w:val="00F271BD"/>
    <w:rsid w:val="00F30523"/>
    <w:rsid w:val="00F31051"/>
    <w:rsid w:val="00F32EF1"/>
    <w:rsid w:val="00F3730A"/>
    <w:rsid w:val="00F42025"/>
    <w:rsid w:val="00F4615C"/>
    <w:rsid w:val="00F5024B"/>
    <w:rsid w:val="00F60070"/>
    <w:rsid w:val="00F64F8F"/>
    <w:rsid w:val="00F65382"/>
    <w:rsid w:val="00F71A32"/>
    <w:rsid w:val="00F73EEF"/>
    <w:rsid w:val="00F74EC1"/>
    <w:rsid w:val="00F76249"/>
    <w:rsid w:val="00F8133B"/>
    <w:rsid w:val="00F814CD"/>
    <w:rsid w:val="00F8170C"/>
    <w:rsid w:val="00F835ED"/>
    <w:rsid w:val="00F848F6"/>
    <w:rsid w:val="00F849E9"/>
    <w:rsid w:val="00F84EC6"/>
    <w:rsid w:val="00F86DFC"/>
    <w:rsid w:val="00F87BCC"/>
    <w:rsid w:val="00F901E4"/>
    <w:rsid w:val="00F927BE"/>
    <w:rsid w:val="00F93856"/>
    <w:rsid w:val="00F963DA"/>
    <w:rsid w:val="00FA16C9"/>
    <w:rsid w:val="00FA4C97"/>
    <w:rsid w:val="00FA4E40"/>
    <w:rsid w:val="00FA5BA9"/>
    <w:rsid w:val="00FA655C"/>
    <w:rsid w:val="00FB0147"/>
    <w:rsid w:val="00FB12BF"/>
    <w:rsid w:val="00FB1EF5"/>
    <w:rsid w:val="00FB38E9"/>
    <w:rsid w:val="00FB4433"/>
    <w:rsid w:val="00FB5E70"/>
    <w:rsid w:val="00FB6E06"/>
    <w:rsid w:val="00FC4A45"/>
    <w:rsid w:val="00FC5AD0"/>
    <w:rsid w:val="00FC6722"/>
    <w:rsid w:val="00FC7E1F"/>
    <w:rsid w:val="00FD0530"/>
    <w:rsid w:val="00FD2A7B"/>
    <w:rsid w:val="00FD340A"/>
    <w:rsid w:val="00FD6454"/>
    <w:rsid w:val="00FE1417"/>
    <w:rsid w:val="00FE3751"/>
    <w:rsid w:val="00FE6CDC"/>
    <w:rsid w:val="00FE7090"/>
    <w:rsid w:val="00FF1764"/>
    <w:rsid w:val="00FF31E7"/>
    <w:rsid w:val="00FF363D"/>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6C16"/>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styleId="Mention">
    <w:name w:val="Mention"/>
    <w:basedOn w:val="DefaultParagraphFont"/>
    <w:uiPriority w:val="99"/>
    <w:semiHidden/>
    <w:unhideWhenUsed/>
    <w:rsid w:val="004819E2"/>
    <w:rPr>
      <w:color w:val="2B579A"/>
      <w:shd w:val="clear" w:color="auto" w:fill="E6E6E6"/>
    </w:rPr>
  </w:style>
  <w:style w:type="character" w:styleId="UnresolvedMention">
    <w:name w:val="Unresolved Mention"/>
    <w:basedOn w:val="DefaultParagraphFont"/>
    <w:uiPriority w:val="99"/>
    <w:semiHidden/>
    <w:unhideWhenUsed/>
    <w:rsid w:val="001A57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1704753">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0478127">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8114111">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65878934">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6386697">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793472379">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41719410">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ivntclk?ref=Bible.Lk2.1&amp;off=424&amp;ctx=ion+list+for+taxes.+~A+journey+to+the+anc" TargetMode="External"/><Relationship Id="rId7" Type="http://schemas.openxmlformats.org/officeDocument/2006/relationships/hyperlink" Target="https://ref.ly/logosres/mtpserms11?ref=biblio.at%3dHoly%2520Work%2520for%2520Christmas%7Cpg%3d709%E2%80%93720&amp;off=9476&amp;ctx=to+you+who+know+its+~mighty+influence+upo" TargetMode="External"/><Relationship Id="rId2" Type="http://schemas.openxmlformats.org/officeDocument/2006/relationships/hyperlink" Target="https://ref.ly/logosres/nibcnt63lu?ref=Bible.Lk2.1&amp;off=23&amp;ctx=+%2f+Caesar+Augustus:+~Caesar+Augustus+brou" TargetMode="External"/><Relationship Id="rId1" Type="http://schemas.openxmlformats.org/officeDocument/2006/relationships/hyperlink" Target="https://ref.ly/logosres/nivzndrvnstbbl?ref=Bible.Lk2.1-21&amp;off=358&amp;ctx=ereign+Lord+of+all.+~According+to+Roman+i" TargetMode="External"/><Relationship Id="rId6" Type="http://schemas.openxmlformats.org/officeDocument/2006/relationships/hyperlink" Target="https://ref.ly/logosres/tntc63lkus?ref=Bible.Lk2.19&amp;off=163&amp;ctx=t+(cf.+Gen.+37:11).+~She+treasured+all+th" TargetMode="External"/><Relationship Id="rId5" Type="http://schemas.openxmlformats.org/officeDocument/2006/relationships/hyperlink" Target="https://ref.ly/logosres/ebc08?ref=Bible.Lk2.9&amp;off=99&amp;ctx=+appear+till+v.+13.+~The+shepherds%E2%80%99+terro" TargetMode="External"/><Relationship Id="rId4" Type="http://schemas.openxmlformats.org/officeDocument/2006/relationships/hyperlink" Target="https://ref.ly/logosres/nigtcluke?ref=Bible.Lk2.5&amp;off=157&amp;ctx=a+Klostermann%2c+35).+~She+was+living+w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7EE50-7154-4CB5-9971-07E2EC7A0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10067</TotalTime>
  <Pages>7</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697</cp:revision>
  <cp:lastPrinted>2017-12-16T17:18:00Z</cp:lastPrinted>
  <dcterms:created xsi:type="dcterms:W3CDTF">2016-08-13T17:40:00Z</dcterms:created>
  <dcterms:modified xsi:type="dcterms:W3CDTF">2017-12-16T18:30:00Z</dcterms:modified>
</cp:coreProperties>
</file>